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B" w:rsidRDefault="00384A0B" w:rsidP="00384A0B">
      <w:pPr>
        <w:pStyle w:val="Nzov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0C0285">
        <w:rPr>
          <w:rFonts w:ascii="Arial" w:hAnsi="Arial" w:cs="Arial"/>
          <w:sz w:val="28"/>
          <w:szCs w:val="28"/>
        </w:rPr>
        <w:t>S p r á v</w:t>
      </w:r>
      <w:r>
        <w:rPr>
          <w:rFonts w:ascii="Arial" w:hAnsi="Arial" w:cs="Arial"/>
          <w:sz w:val="28"/>
          <w:szCs w:val="28"/>
        </w:rPr>
        <w:t> </w:t>
      </w:r>
      <w:r w:rsidRPr="000C0285">
        <w:rPr>
          <w:rFonts w:ascii="Arial" w:hAnsi="Arial" w:cs="Arial"/>
          <w:sz w:val="28"/>
          <w:szCs w:val="28"/>
        </w:rPr>
        <w:t>a</w:t>
      </w:r>
    </w:p>
    <w:p w:rsidR="00384A0B" w:rsidRPr="001160C1" w:rsidRDefault="00384A0B" w:rsidP="00384A0B">
      <w:pPr>
        <w:pStyle w:val="Nzov"/>
        <w:rPr>
          <w:rFonts w:ascii="Arial" w:hAnsi="Arial" w:cs="Arial"/>
          <w:sz w:val="24"/>
        </w:rPr>
      </w:pPr>
      <w:r w:rsidRPr="000C0285">
        <w:rPr>
          <w:rFonts w:ascii="Arial" w:hAnsi="Arial" w:cs="Arial"/>
          <w:sz w:val="28"/>
          <w:szCs w:val="28"/>
        </w:rPr>
        <w:br/>
      </w:r>
      <w:r w:rsidRPr="001160C1">
        <w:rPr>
          <w:rFonts w:ascii="Arial" w:hAnsi="Arial" w:cs="Arial"/>
          <w:sz w:val="24"/>
        </w:rPr>
        <w:t>o výsledkoch a podmienkach pedagogicko-psychologickej činnosti Centra pedagogicko-psychologického poradenstva a prevencie,</w:t>
      </w:r>
      <w:r w:rsidRPr="001160C1">
        <w:rPr>
          <w:rFonts w:ascii="Arial" w:hAnsi="Arial" w:cs="Arial"/>
          <w:sz w:val="24"/>
        </w:rPr>
        <w:br/>
        <w:t>Drieňová 36, 821 02 Bratislava</w:t>
      </w:r>
    </w:p>
    <w:p w:rsidR="00384A0B" w:rsidRPr="001160C1" w:rsidRDefault="00384A0B" w:rsidP="00384A0B">
      <w:pPr>
        <w:jc w:val="center"/>
        <w:rPr>
          <w:rFonts w:ascii="Arial" w:hAnsi="Arial" w:cs="Arial"/>
          <w:b/>
          <w:bCs/>
        </w:rPr>
      </w:pPr>
      <w:r w:rsidRPr="001160C1">
        <w:rPr>
          <w:rFonts w:ascii="Arial" w:hAnsi="Arial" w:cs="Arial"/>
          <w:b/>
          <w:bCs/>
        </w:rPr>
        <w:t>za školský rok 201</w:t>
      </w:r>
      <w:r>
        <w:rPr>
          <w:rFonts w:ascii="Arial" w:hAnsi="Arial" w:cs="Arial"/>
          <w:b/>
          <w:bCs/>
        </w:rPr>
        <w:t>8</w:t>
      </w:r>
      <w:r w:rsidRPr="001160C1">
        <w:rPr>
          <w:rFonts w:ascii="Arial" w:hAnsi="Arial" w:cs="Arial"/>
          <w:b/>
          <w:bCs/>
        </w:rPr>
        <w:t>/1</w:t>
      </w:r>
      <w:r>
        <w:rPr>
          <w:rFonts w:ascii="Arial" w:hAnsi="Arial" w:cs="Arial"/>
          <w:b/>
          <w:bCs/>
        </w:rPr>
        <w:t>9</w:t>
      </w:r>
    </w:p>
    <w:p w:rsidR="00384A0B" w:rsidRPr="001160C1" w:rsidRDefault="00384A0B" w:rsidP="00384A0B">
      <w:pPr>
        <w:jc w:val="center"/>
        <w:rPr>
          <w:rFonts w:ascii="Arial" w:hAnsi="Arial" w:cs="Arial"/>
        </w:rPr>
      </w:pPr>
      <w:r w:rsidRPr="001160C1">
        <w:rPr>
          <w:rFonts w:ascii="Arial" w:hAnsi="Arial" w:cs="Arial"/>
          <w:b/>
          <w:bCs/>
        </w:rPr>
        <w:t> </w:t>
      </w:r>
      <w:r w:rsidRPr="001160C1">
        <w:rPr>
          <w:rFonts w:ascii="Arial" w:hAnsi="Arial" w:cs="Arial"/>
          <w:b/>
          <w:bCs/>
        </w:rPr>
        <w:tab/>
        <w:t> </w:t>
      </w:r>
      <w:r w:rsidRPr="001160C1">
        <w:rPr>
          <w:rFonts w:ascii="Arial" w:hAnsi="Arial" w:cs="Arial"/>
          <w:b/>
          <w:bCs/>
        </w:rPr>
        <w:tab/>
      </w:r>
    </w:p>
    <w:p w:rsidR="00384A0B" w:rsidRPr="000C0285" w:rsidRDefault="00384A0B" w:rsidP="00384A0B">
      <w:pPr>
        <w:pStyle w:val="Nadpis1"/>
        <w:rPr>
          <w:rFonts w:ascii="Arial" w:hAnsi="Arial" w:cs="Arial"/>
        </w:rPr>
      </w:pPr>
      <w:r w:rsidRPr="000C0285">
        <w:rPr>
          <w:rFonts w:ascii="Arial" w:hAnsi="Arial" w:cs="Arial"/>
          <w:u w:val="single"/>
        </w:rPr>
        <w:t>Predkladá</w:t>
      </w:r>
      <w:r w:rsidRPr="000C0285">
        <w:rPr>
          <w:rFonts w:ascii="Arial" w:hAnsi="Arial" w:cs="Arial"/>
        </w:rPr>
        <w:t>: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>
        <w:rPr>
          <w:rFonts w:ascii="Arial" w:hAnsi="Arial" w:cs="Arial"/>
        </w:rPr>
        <w:t>Benkovič</w:t>
      </w:r>
      <w:proofErr w:type="spellEnd"/>
    </w:p>
    <w:p w:rsidR="00384A0B" w:rsidRDefault="000E1BCA" w:rsidP="00384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84A0B" w:rsidRPr="000C0285">
        <w:rPr>
          <w:rFonts w:ascii="Arial" w:hAnsi="Arial" w:cs="Arial"/>
        </w:rPr>
        <w:t>iaditeľ  CPPPaP 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Prerokované na pracovnej porade 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E1BCA">
        <w:rPr>
          <w:rFonts w:ascii="Arial" w:hAnsi="Arial" w:cs="Arial"/>
        </w:rPr>
        <w:t xml:space="preserve">                               z</w:t>
      </w:r>
      <w:r>
        <w:rPr>
          <w:rFonts w:ascii="Arial" w:hAnsi="Arial" w:cs="Arial"/>
        </w:rPr>
        <w:t>amestnancov CPPPaP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0C0285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>...............................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  <w:u w:val="single"/>
        </w:rPr>
        <w:t>Vyjadrenie pracovníkov CPPPaP</w:t>
      </w:r>
      <w:r w:rsidRPr="000C0285">
        <w:rPr>
          <w:rFonts w:ascii="Arial" w:hAnsi="Arial" w:cs="Arial"/>
          <w:b/>
          <w:bCs/>
        </w:rPr>
        <w:t>: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Pracovníci CPPPaP odporúčajú 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zriaďovateľovi:</w:t>
      </w:r>
    </w:p>
    <w:p w:rsidR="00384A0B" w:rsidRPr="000C0285" w:rsidRDefault="00384A0B" w:rsidP="00384A0B">
      <w:pPr>
        <w:ind w:left="3540"/>
        <w:jc w:val="both"/>
        <w:rPr>
          <w:rFonts w:ascii="Arial" w:hAnsi="Arial" w:cs="Arial"/>
        </w:rPr>
      </w:pPr>
      <w:r w:rsidRPr="00094943">
        <w:rPr>
          <w:rFonts w:ascii="Arial" w:hAnsi="Arial" w:cs="Arial"/>
        </w:rPr>
        <w:t>Okresnému úradu Bratislava – odbor školstva,</w:t>
      </w:r>
      <w:r w:rsidRPr="000C0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Tomášikov</w:t>
      </w:r>
      <w:r w:rsidR="006E0A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46</w:t>
      </w:r>
      <w:r w:rsidRPr="000C0285">
        <w:rPr>
          <w:rFonts w:ascii="Arial" w:hAnsi="Arial" w:cs="Arial"/>
        </w:rPr>
        <w:t>, Bratislava</w:t>
      </w:r>
    </w:p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</w:rPr>
        <w:t>s ch v á l i ť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Správu o výsledkoch a podmienkach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pedagogicko-psychologickej činnosti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CPPPaP, Drieňová 36, Bratislava II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>
        <w:rPr>
          <w:rFonts w:ascii="Arial" w:hAnsi="Arial" w:cs="Arial"/>
        </w:rPr>
        <w:t>za školský rok 2018/2019</w:t>
      </w:r>
      <w:r w:rsidRPr="000C0285">
        <w:rPr>
          <w:rFonts w:ascii="Arial" w:hAnsi="Arial" w:cs="Arial"/>
        </w:rPr>
        <w:t>.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  <w:u w:val="single"/>
        </w:rPr>
        <w:t>Stanovisko zriaďovateľa</w:t>
      </w:r>
      <w:r w:rsidRPr="000C0285">
        <w:rPr>
          <w:rFonts w:ascii="Arial" w:hAnsi="Arial" w:cs="Arial"/>
          <w:b/>
          <w:bCs/>
        </w:rPr>
        <w:t>:</w:t>
      </w:r>
    </w:p>
    <w:p w:rsidR="00384A0B" w:rsidRDefault="00384A0B" w:rsidP="00384A0B">
      <w:pPr>
        <w:ind w:left="3534"/>
        <w:jc w:val="both"/>
        <w:rPr>
          <w:rFonts w:ascii="Arial" w:hAnsi="Arial" w:cs="Arial"/>
          <w:caps/>
        </w:rPr>
      </w:pPr>
      <w:r w:rsidRPr="00094943">
        <w:rPr>
          <w:rFonts w:ascii="Arial" w:hAnsi="Arial" w:cs="Arial"/>
        </w:rPr>
        <w:t xml:space="preserve">Okresný úrad Bratislava – </w:t>
      </w:r>
      <w:r>
        <w:rPr>
          <w:rFonts w:ascii="Arial" w:hAnsi="Arial" w:cs="Arial"/>
        </w:rPr>
        <w:t>o</w:t>
      </w:r>
      <w:r w:rsidRPr="00094943">
        <w:rPr>
          <w:rFonts w:ascii="Arial" w:hAnsi="Arial" w:cs="Arial"/>
        </w:rPr>
        <w:t>dbor školstva</w:t>
      </w:r>
      <w:r>
        <w:rPr>
          <w:rFonts w:ascii="Arial" w:hAnsi="Arial" w:cs="Arial"/>
          <w:caps/>
        </w:rPr>
        <w:t xml:space="preserve">, </w:t>
      </w:r>
    </w:p>
    <w:p w:rsidR="00384A0B" w:rsidRPr="0051102D" w:rsidRDefault="00384A0B" w:rsidP="00384A0B">
      <w:pPr>
        <w:ind w:left="3534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Tomášikov</w:t>
      </w:r>
      <w:r w:rsidR="006E0A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46</w:t>
      </w:r>
      <w:r w:rsidRPr="000C0285">
        <w:rPr>
          <w:rFonts w:ascii="Arial" w:hAnsi="Arial" w:cs="Arial"/>
        </w:rPr>
        <w:t>, Bratislava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</w:rPr>
        <w:t>s ch v a ľ u j e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Správu o výsledkoch a podmienkach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pedagogicko-psychologickej činnosti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CPPPaP, Drieňová 36, Bratislava II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>
        <w:rPr>
          <w:rFonts w:ascii="Arial" w:hAnsi="Arial" w:cs="Arial"/>
        </w:rPr>
        <w:t>za školský rok 2018/2019</w:t>
      </w:r>
      <w:r w:rsidRPr="000C0285">
        <w:rPr>
          <w:rFonts w:ascii="Arial" w:hAnsi="Arial" w:cs="Arial"/>
        </w:rPr>
        <w:t>.</w:t>
      </w:r>
    </w:p>
    <w:p w:rsidR="00384A0B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384A0B" w:rsidRPr="000C0285" w:rsidRDefault="00384A0B" w:rsidP="00384A0B">
      <w:pPr>
        <w:jc w:val="both"/>
        <w:rPr>
          <w:rFonts w:ascii="Arial" w:hAnsi="Arial" w:cs="Arial"/>
        </w:rPr>
      </w:pP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...............................................................</w:t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                </w:t>
      </w:r>
      <w:r w:rsidR="000E1BCA">
        <w:rPr>
          <w:rFonts w:ascii="Arial" w:hAnsi="Arial" w:cs="Arial"/>
        </w:rPr>
        <w:t xml:space="preserve">           </w:t>
      </w:r>
      <w:r w:rsidRPr="000C0285">
        <w:rPr>
          <w:rFonts w:ascii="Arial" w:hAnsi="Arial" w:cs="Arial"/>
        </w:rPr>
        <w:t>za zriaďovateľa</w:t>
      </w:r>
    </w:p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Východiská a podklady</w:t>
      </w:r>
      <w:r w:rsidRPr="000C0285">
        <w:rPr>
          <w:rFonts w:ascii="Arial" w:hAnsi="Arial" w:cs="Arial"/>
          <w:b/>
          <w:bCs/>
        </w:rPr>
        <w:t>:</w:t>
      </w: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Pr="000C0285" w:rsidRDefault="00384A0B" w:rsidP="00384A0B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Správa je vypracovaná v zmysle:</w:t>
      </w:r>
    </w:p>
    <w:p w:rsidR="00384A0B" w:rsidRPr="000C0285" w:rsidRDefault="00384A0B" w:rsidP="00384A0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Vyhlášky Ministerstva školstva SR č.9/2006 Z.</w:t>
      </w:r>
      <w:r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z. zo 16.12.2005 o štruktúre a obsahu správ o výchovno-vzdelávacej činnosti, jej výsledkoch a podmienkach škôl a školských zariadení. </w:t>
      </w:r>
    </w:p>
    <w:p w:rsidR="00384A0B" w:rsidRPr="000C0285" w:rsidRDefault="00384A0B" w:rsidP="00384A0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Metodické u</w:t>
      </w:r>
      <w:r w:rsidR="000E1BCA">
        <w:rPr>
          <w:rFonts w:ascii="Arial" w:hAnsi="Arial" w:cs="Arial"/>
        </w:rPr>
        <w:t>smernenie MŠ SR č. 10/2006-R k V</w:t>
      </w:r>
      <w:r w:rsidRPr="000C0285">
        <w:rPr>
          <w:rFonts w:ascii="Arial" w:hAnsi="Arial" w:cs="Arial"/>
        </w:rPr>
        <w:t>yhláške MŠ SR č. 9/2006 Z.</w:t>
      </w:r>
      <w:r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z. </w:t>
      </w:r>
    </w:p>
    <w:p w:rsidR="00384A0B" w:rsidRPr="000C0285" w:rsidRDefault="00384A0B" w:rsidP="00384A0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Výstupy z elektronickej evidencie klientov, činnosti a podujatí z</w:t>
      </w:r>
      <w:r>
        <w:rPr>
          <w:rFonts w:ascii="Arial" w:hAnsi="Arial" w:cs="Arial"/>
        </w:rPr>
        <w:t> </w:t>
      </w:r>
      <w:proofErr w:type="spellStart"/>
      <w:r w:rsidRPr="000C0285">
        <w:rPr>
          <w:rFonts w:ascii="Arial" w:hAnsi="Arial" w:cs="Arial"/>
        </w:rPr>
        <w:t>E</w:t>
      </w:r>
      <w:r>
        <w:rPr>
          <w:rFonts w:ascii="Arial" w:hAnsi="Arial" w:cs="Arial"/>
        </w:rPr>
        <w:t>v</w:t>
      </w:r>
      <w:r w:rsidRPr="000C0285">
        <w:rPr>
          <w:rFonts w:ascii="Arial" w:hAnsi="Arial" w:cs="Arial"/>
        </w:rPr>
        <w:t>uPP</w:t>
      </w:r>
      <w:proofErr w:type="spellEnd"/>
      <w:r w:rsidRPr="000C0285">
        <w:rPr>
          <w:rFonts w:ascii="Arial" w:hAnsi="Arial" w:cs="Arial"/>
        </w:rPr>
        <w:t xml:space="preserve"> verzia 4.4. </w:t>
      </w:r>
    </w:p>
    <w:p w:rsidR="00384A0B" w:rsidRPr="000C0285" w:rsidRDefault="00384A0B" w:rsidP="00384A0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Plán práce jednotlivých oddelení CPPPaP Drieňová 36, Bratislava, na školský rok 201</w:t>
      </w:r>
      <w:r>
        <w:rPr>
          <w:rFonts w:ascii="Arial" w:hAnsi="Arial" w:cs="Arial"/>
        </w:rPr>
        <w:t>8</w:t>
      </w:r>
      <w:r w:rsidRPr="000C0285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0C0285">
        <w:rPr>
          <w:rFonts w:ascii="Arial" w:hAnsi="Arial" w:cs="Arial"/>
        </w:rPr>
        <w:t xml:space="preserve">. </w:t>
      </w:r>
    </w:p>
    <w:p w:rsidR="00384A0B" w:rsidRPr="000C0285" w:rsidRDefault="00384A0B" w:rsidP="00384A0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Správy o činnosti a vyhodnotenia plnenia plánov práce jednotlivých oddelení CPPPaP. Individuálne mesačné výkazy zamestnancov CPPPaP</w:t>
      </w:r>
      <w:r w:rsidR="00AF4E23">
        <w:rPr>
          <w:rFonts w:ascii="Arial" w:hAnsi="Arial" w:cs="Arial"/>
        </w:rPr>
        <w:t>.</w:t>
      </w:r>
    </w:p>
    <w:p w:rsidR="000E1BCA" w:rsidRDefault="00384A0B" w:rsidP="000E1BCA">
      <w:pPr>
        <w:pStyle w:val="Nadpis2"/>
        <w:jc w:val="left"/>
        <w:rPr>
          <w:rFonts w:ascii="Arial" w:hAnsi="Arial" w:cs="Arial"/>
        </w:rPr>
      </w:pPr>
      <w:r w:rsidRPr="000C0285">
        <w:rPr>
          <w:rFonts w:ascii="Arial" w:hAnsi="Arial" w:cs="Arial"/>
        </w:rPr>
        <w:br w:type="page"/>
      </w:r>
      <w:r w:rsidR="00FF05C5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-699770</wp:posOffset>
            </wp:positionV>
            <wp:extent cx="1047750" cy="1047750"/>
            <wp:effectExtent l="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5C5"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-623569</wp:posOffset>
                </wp:positionV>
                <wp:extent cx="1304925" cy="112395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427" w:rsidRPr="00FF05C5" w:rsidRDefault="00CE4427" w:rsidP="00FF05C5">
                            <w:pPr>
                              <w:widowControl w:val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F05C5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C</w:t>
                            </w:r>
                            <w:r w:rsidRPr="00FF05C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entrum </w:t>
                            </w:r>
                          </w:p>
                          <w:p w:rsidR="00CE4427" w:rsidRPr="00FF05C5" w:rsidRDefault="00CE4427" w:rsidP="00FF05C5">
                            <w:pPr>
                              <w:widowControl w:val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05C5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FF05C5">
                              <w:rPr>
                                <w:smallCaps/>
                                <w:sz w:val="20"/>
                                <w:szCs w:val="20"/>
                              </w:rPr>
                              <w:t>edagogicko</w:t>
                            </w:r>
                            <w:proofErr w:type="spellEnd"/>
                          </w:p>
                          <w:p w:rsidR="00CE4427" w:rsidRPr="00FF05C5" w:rsidRDefault="00CE4427" w:rsidP="00FF05C5">
                            <w:pPr>
                              <w:widowControl w:val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F05C5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FF05C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sychologického </w:t>
                            </w:r>
                          </w:p>
                          <w:p w:rsidR="00CE4427" w:rsidRPr="00FF05C5" w:rsidRDefault="00CE4427" w:rsidP="00FF05C5">
                            <w:pPr>
                              <w:widowControl w:val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F05C5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FF05C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oradenstva </w:t>
                            </w:r>
                          </w:p>
                          <w:p w:rsidR="00CE4427" w:rsidRPr="00FF05C5" w:rsidRDefault="00CE4427" w:rsidP="00FF05C5">
                            <w:pPr>
                              <w:widowControl w:val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F05C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F05C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4427" w:rsidRPr="00FF05C5" w:rsidRDefault="00CE4427" w:rsidP="00FF05C5">
                            <w:pPr>
                              <w:widowControl w:val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F05C5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FF05C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revencie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4.15pt;margin-top:-49.1pt;width:102.75pt;height:8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CE4427" w:rsidRPr="00FF05C5" w:rsidRDefault="00CE4427" w:rsidP="00FF05C5">
                      <w:pPr>
                        <w:widowControl w:val="0"/>
                        <w:rPr>
                          <w:smallCaps/>
                          <w:sz w:val="20"/>
                          <w:szCs w:val="20"/>
                        </w:rPr>
                      </w:pPr>
                      <w:r w:rsidRPr="00FF05C5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C</w:t>
                      </w:r>
                      <w:r w:rsidRPr="00FF05C5">
                        <w:rPr>
                          <w:smallCaps/>
                          <w:sz w:val="20"/>
                          <w:szCs w:val="20"/>
                        </w:rPr>
                        <w:t xml:space="preserve">entrum </w:t>
                      </w:r>
                    </w:p>
                    <w:p w:rsidR="00CE4427" w:rsidRPr="00FF05C5" w:rsidRDefault="00CE4427" w:rsidP="00FF05C5">
                      <w:pPr>
                        <w:widowControl w:val="0"/>
                        <w:rPr>
                          <w:smallCaps/>
                          <w:sz w:val="20"/>
                          <w:szCs w:val="20"/>
                        </w:rPr>
                      </w:pPr>
                      <w:proofErr w:type="spellStart"/>
                      <w:r w:rsidRPr="00FF05C5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FF05C5">
                        <w:rPr>
                          <w:smallCaps/>
                          <w:sz w:val="20"/>
                          <w:szCs w:val="20"/>
                        </w:rPr>
                        <w:t>edagogicko</w:t>
                      </w:r>
                      <w:proofErr w:type="spellEnd"/>
                    </w:p>
                    <w:p w:rsidR="00CE4427" w:rsidRPr="00FF05C5" w:rsidRDefault="00CE4427" w:rsidP="00FF05C5">
                      <w:pPr>
                        <w:widowControl w:val="0"/>
                        <w:rPr>
                          <w:smallCaps/>
                          <w:sz w:val="20"/>
                          <w:szCs w:val="20"/>
                        </w:rPr>
                      </w:pPr>
                      <w:r w:rsidRPr="00FF05C5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FF05C5">
                        <w:rPr>
                          <w:smallCaps/>
                          <w:sz w:val="20"/>
                          <w:szCs w:val="20"/>
                        </w:rPr>
                        <w:t xml:space="preserve">sychologického </w:t>
                      </w:r>
                    </w:p>
                    <w:p w:rsidR="00CE4427" w:rsidRPr="00FF05C5" w:rsidRDefault="00CE4427" w:rsidP="00FF05C5">
                      <w:pPr>
                        <w:widowControl w:val="0"/>
                        <w:rPr>
                          <w:smallCaps/>
                          <w:sz w:val="20"/>
                          <w:szCs w:val="20"/>
                        </w:rPr>
                      </w:pPr>
                      <w:r w:rsidRPr="00FF05C5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FF05C5">
                        <w:rPr>
                          <w:smallCaps/>
                          <w:sz w:val="20"/>
                          <w:szCs w:val="20"/>
                        </w:rPr>
                        <w:t xml:space="preserve">oradenstva </w:t>
                      </w:r>
                    </w:p>
                    <w:p w:rsidR="00CE4427" w:rsidRPr="00FF05C5" w:rsidRDefault="00CE4427" w:rsidP="00FF05C5">
                      <w:pPr>
                        <w:widowControl w:val="0"/>
                        <w:rPr>
                          <w:smallCaps/>
                          <w:sz w:val="20"/>
                          <w:szCs w:val="20"/>
                        </w:rPr>
                      </w:pPr>
                      <w:r w:rsidRPr="00FF05C5">
                        <w:rPr>
                          <w:sz w:val="20"/>
                          <w:szCs w:val="20"/>
                        </w:rPr>
                        <w:t>a</w:t>
                      </w:r>
                      <w:r w:rsidRPr="00FF05C5">
                        <w:rPr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4427" w:rsidRPr="00FF05C5" w:rsidRDefault="00CE4427" w:rsidP="00FF05C5">
                      <w:pPr>
                        <w:widowControl w:val="0"/>
                        <w:rPr>
                          <w:smallCaps/>
                          <w:sz w:val="20"/>
                          <w:szCs w:val="20"/>
                        </w:rPr>
                      </w:pPr>
                      <w:r w:rsidRPr="00FF05C5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FF05C5">
                        <w:rPr>
                          <w:smallCaps/>
                          <w:sz w:val="20"/>
                          <w:szCs w:val="20"/>
                        </w:rPr>
                        <w:t xml:space="preserve">revencie </w:t>
                      </w:r>
                    </w:p>
                  </w:txbxContent>
                </v:textbox>
              </v:shape>
            </w:pict>
          </mc:Fallback>
        </mc:AlternateContent>
      </w:r>
      <w:r w:rsidR="000E1B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F05C5" w:rsidRDefault="000E1BCA" w:rsidP="000E1BCA">
      <w:pPr>
        <w:pStyle w:val="Nadpis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384A0B" w:rsidRDefault="00FF05C5" w:rsidP="000E1BCA">
      <w:pPr>
        <w:pStyle w:val="Nadpis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84A0B" w:rsidRPr="000C0285">
        <w:rPr>
          <w:rFonts w:ascii="Arial" w:hAnsi="Arial" w:cs="Arial"/>
        </w:rPr>
        <w:t>S p r á v</w:t>
      </w:r>
      <w:r w:rsidR="00384A0B">
        <w:rPr>
          <w:rFonts w:ascii="Arial" w:hAnsi="Arial" w:cs="Arial"/>
        </w:rPr>
        <w:t> </w:t>
      </w:r>
      <w:r w:rsidR="00384A0B" w:rsidRPr="000C0285">
        <w:rPr>
          <w:rFonts w:ascii="Arial" w:hAnsi="Arial" w:cs="Arial"/>
        </w:rPr>
        <w:t>a</w:t>
      </w:r>
    </w:p>
    <w:p w:rsidR="00384A0B" w:rsidRPr="001160C1" w:rsidRDefault="00384A0B" w:rsidP="00384A0B">
      <w:pPr>
        <w:pStyle w:val="Nadpis2"/>
        <w:rPr>
          <w:rFonts w:ascii="Arial" w:hAnsi="Arial" w:cs="Arial"/>
          <w:sz w:val="24"/>
        </w:rPr>
      </w:pPr>
      <w:r w:rsidRPr="000C0285">
        <w:rPr>
          <w:rFonts w:ascii="Arial" w:hAnsi="Arial" w:cs="Arial"/>
        </w:rPr>
        <w:br/>
      </w:r>
      <w:r w:rsidRPr="001160C1">
        <w:rPr>
          <w:rFonts w:ascii="Arial" w:hAnsi="Arial" w:cs="Arial"/>
          <w:sz w:val="24"/>
        </w:rPr>
        <w:t>o výsledkoch a podmienkach pedagogicko-psychologickej činnosti</w:t>
      </w:r>
      <w:r w:rsidRPr="001160C1">
        <w:rPr>
          <w:rFonts w:ascii="Arial" w:hAnsi="Arial" w:cs="Arial"/>
          <w:sz w:val="24"/>
        </w:rPr>
        <w:br/>
        <w:t>Centra pedagogicko-psychologického poradenstva a prevencie</w:t>
      </w:r>
      <w:r w:rsidRPr="001160C1">
        <w:rPr>
          <w:rFonts w:ascii="Arial" w:hAnsi="Arial" w:cs="Arial"/>
          <w:sz w:val="24"/>
        </w:rPr>
        <w:br/>
        <w:t>Drieňová 36, 821 02 Bratislava</w:t>
      </w:r>
    </w:p>
    <w:p w:rsidR="00384A0B" w:rsidRPr="001160C1" w:rsidRDefault="00384A0B" w:rsidP="00384A0B">
      <w:pPr>
        <w:jc w:val="center"/>
        <w:rPr>
          <w:rFonts w:ascii="Arial" w:hAnsi="Arial" w:cs="Arial"/>
          <w:b/>
          <w:bCs/>
        </w:rPr>
      </w:pPr>
      <w:r w:rsidRPr="001160C1">
        <w:rPr>
          <w:rFonts w:ascii="Arial" w:hAnsi="Arial" w:cs="Arial"/>
          <w:b/>
          <w:bCs/>
        </w:rPr>
        <w:t>za školský rok 201</w:t>
      </w:r>
      <w:r>
        <w:rPr>
          <w:rFonts w:ascii="Arial" w:hAnsi="Arial" w:cs="Arial"/>
          <w:b/>
          <w:bCs/>
        </w:rPr>
        <w:t>8</w:t>
      </w:r>
      <w:r w:rsidRPr="001160C1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9</w:t>
      </w:r>
    </w:p>
    <w:p w:rsidR="00384A0B" w:rsidRPr="000C0285" w:rsidRDefault="00384A0B" w:rsidP="00384A0B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 </w:t>
      </w:r>
    </w:p>
    <w:p w:rsidR="000E1BCA" w:rsidRDefault="000E1BCA" w:rsidP="00384A0B">
      <w:pPr>
        <w:jc w:val="both"/>
        <w:rPr>
          <w:rFonts w:ascii="Arial" w:hAnsi="Arial" w:cs="Arial"/>
          <w:b/>
          <w:bCs/>
          <w:u w:val="single"/>
        </w:rPr>
      </w:pPr>
    </w:p>
    <w:p w:rsidR="00384A0B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Základné identifikačné údaje o</w:t>
      </w:r>
      <w:r w:rsidRPr="000C0285">
        <w:rPr>
          <w:rFonts w:ascii="Arial" w:hAnsi="Arial" w:cs="Arial"/>
          <w:b/>
          <w:bCs/>
          <w:sz w:val="28"/>
          <w:u w:val="single"/>
        </w:rPr>
        <w:t> </w:t>
      </w:r>
      <w:r w:rsidRPr="000C0285">
        <w:rPr>
          <w:rFonts w:ascii="Arial" w:hAnsi="Arial" w:cs="Arial"/>
          <w:b/>
          <w:bCs/>
          <w:u w:val="single"/>
        </w:rPr>
        <w:t>CPPPaP</w:t>
      </w:r>
      <w:r w:rsidRPr="000C0285">
        <w:rPr>
          <w:rFonts w:ascii="Arial" w:hAnsi="Arial" w:cs="Arial"/>
          <w:b/>
          <w:bCs/>
        </w:rPr>
        <w:t>: (§ 2 ods. 1 písm.</w:t>
      </w:r>
      <w:r>
        <w:rPr>
          <w:rFonts w:ascii="Arial" w:hAnsi="Arial" w:cs="Arial"/>
          <w:b/>
          <w:bCs/>
        </w:rPr>
        <w:t xml:space="preserve"> </w:t>
      </w:r>
      <w:r w:rsidRPr="000C0285">
        <w:rPr>
          <w:rFonts w:ascii="Arial" w:hAnsi="Arial" w:cs="Arial"/>
          <w:b/>
          <w:bCs/>
        </w:rPr>
        <w:t>a)</w:t>
      </w:r>
    </w:p>
    <w:p w:rsidR="00384A0B" w:rsidRDefault="00384A0B" w:rsidP="00384A0B">
      <w:pPr>
        <w:jc w:val="both"/>
        <w:rPr>
          <w:rFonts w:ascii="Arial" w:hAnsi="Arial" w:cs="Arial"/>
          <w:b/>
          <w:bCs/>
        </w:rPr>
      </w:pPr>
    </w:p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84A0B" w:rsidRPr="000C0285" w:rsidTr="00B65080">
        <w:trPr>
          <w:trHeight w:val="65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1160C1" w:rsidRDefault="00384A0B" w:rsidP="00B650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160C1">
              <w:rPr>
                <w:rFonts w:ascii="Arial" w:hAnsi="Arial" w:cs="Arial"/>
              </w:rPr>
              <w:t>Názov školského zariadenia</w:t>
            </w:r>
            <w:r>
              <w:rPr>
                <w:rFonts w:ascii="Arial" w:hAnsi="Arial" w:cs="Arial"/>
              </w:rPr>
              <w:t xml:space="preserve"> </w:t>
            </w:r>
            <w:r w:rsidRPr="001160C1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384A0B" w:rsidRDefault="00384A0B" w:rsidP="00B65080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1160C1"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384A0B" w:rsidRDefault="000E1BCA" w:rsidP="00B65080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384A0B" w:rsidRPr="001160C1">
              <w:rPr>
                <w:rFonts w:ascii="Arial" w:hAnsi="Arial" w:cs="Arial"/>
                <w:b/>
                <w:bCs/>
              </w:rPr>
              <w:t xml:space="preserve">Centrum pedagogicko-psychologického poradenstva a prevencie </w:t>
            </w:r>
          </w:p>
          <w:p w:rsidR="00384A0B" w:rsidRPr="001160C1" w:rsidRDefault="00384A0B" w:rsidP="00B65080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84A0B" w:rsidRPr="000C0285" w:rsidTr="00B650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1160C1" w:rsidRDefault="00384A0B" w:rsidP="00B6508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550D9">
              <w:rPr>
                <w:rFonts w:ascii="Arial" w:hAnsi="Arial" w:cs="Arial"/>
                <w:sz w:val="24"/>
                <w:szCs w:val="24"/>
              </w:rPr>
              <w:t>Adresa školského zariadenia</w:t>
            </w:r>
            <w:r w:rsidRPr="001160C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  </w:t>
            </w:r>
            <w:r w:rsidRPr="001160C1">
              <w:rPr>
                <w:rFonts w:ascii="Arial" w:hAnsi="Arial" w:cs="Arial"/>
              </w:rPr>
              <w:t xml:space="preserve">Drieňová 36, 821 02  Bratislava                      </w:t>
            </w:r>
          </w:p>
          <w:p w:rsidR="00384A0B" w:rsidRPr="001160C1" w:rsidRDefault="00384A0B" w:rsidP="00B65080">
            <w:pPr>
              <w:ind w:left="360"/>
              <w:jc w:val="both"/>
              <w:rPr>
                <w:rFonts w:ascii="Arial" w:hAnsi="Arial" w:cs="Arial"/>
              </w:rPr>
            </w:pPr>
            <w:r w:rsidRPr="001160C1">
              <w:rPr>
                <w:rFonts w:ascii="Arial" w:hAnsi="Arial" w:cs="Arial"/>
              </w:rPr>
              <w:t xml:space="preserve">       </w:t>
            </w:r>
          </w:p>
        </w:tc>
      </w:tr>
      <w:tr w:rsidR="00384A0B" w:rsidRPr="000C0285" w:rsidTr="00B650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B6508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160C1">
              <w:rPr>
                <w:rFonts w:ascii="Arial" w:hAnsi="Arial" w:cs="Arial"/>
              </w:rPr>
              <w:t>Telefónne číslo:</w:t>
            </w:r>
            <w:r>
              <w:rPr>
                <w:rFonts w:ascii="Arial" w:hAnsi="Arial" w:cs="Arial"/>
              </w:rPr>
              <w:t xml:space="preserve">   </w:t>
            </w:r>
            <w:r w:rsidRPr="000C02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02/</w:t>
            </w:r>
            <w:r w:rsidRPr="001160C1">
              <w:rPr>
                <w:rFonts w:ascii="Arial" w:hAnsi="Arial" w:cs="Arial"/>
              </w:rPr>
              <w:t xml:space="preserve"> 43 632</w:t>
            </w:r>
            <w:r>
              <w:rPr>
                <w:rFonts w:ascii="Arial" w:hAnsi="Arial" w:cs="Arial"/>
              </w:rPr>
              <w:t> </w:t>
            </w:r>
            <w:r w:rsidRPr="001160C1">
              <w:rPr>
                <w:rFonts w:ascii="Arial" w:hAnsi="Arial" w:cs="Arial"/>
              </w:rPr>
              <w:t>588</w:t>
            </w:r>
          </w:p>
          <w:p w:rsidR="00384A0B" w:rsidRPr="001160C1" w:rsidRDefault="00384A0B" w:rsidP="00B65080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84A0B" w:rsidRPr="000C0285" w:rsidTr="00B650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7550D9" w:rsidRDefault="00384A0B" w:rsidP="00B6508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550D9">
              <w:rPr>
                <w:rFonts w:ascii="Arial" w:hAnsi="Arial" w:cs="Arial"/>
              </w:rPr>
              <w:t xml:space="preserve">E-mailová adresa:  </w:t>
            </w:r>
            <w:hyperlink r:id="rId9" w:history="1">
              <w:r w:rsidRPr="007550D9">
                <w:rPr>
                  <w:rStyle w:val="Hypertextovprepojenie"/>
                  <w:rFonts w:ascii="Arial" w:hAnsi="Arial" w:cs="Arial"/>
                </w:rPr>
                <w:t>info</w:t>
              </w:r>
              <w:r w:rsidRPr="007550D9">
                <w:rPr>
                  <w:rStyle w:val="Hypertextovprepojenie"/>
                  <w:rFonts w:ascii="Arial" w:hAnsi="Arial" w:cs="Arial"/>
                  <w:lang w:val="en-US"/>
                </w:rPr>
                <w:t>@cpppapba2.sk</w:t>
              </w:r>
            </w:hyperlink>
          </w:p>
          <w:p w:rsidR="00384A0B" w:rsidRPr="007550D9" w:rsidRDefault="00384A0B" w:rsidP="00B65080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84A0B" w:rsidRPr="000C0285" w:rsidTr="00B650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B6508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550D9">
              <w:rPr>
                <w:rFonts w:ascii="Arial" w:hAnsi="Arial" w:cs="Arial"/>
              </w:rPr>
              <w:t xml:space="preserve">Zriaďovateľ: </w:t>
            </w:r>
            <w:r>
              <w:rPr>
                <w:rFonts w:ascii="Arial" w:hAnsi="Arial" w:cs="Arial"/>
              </w:rPr>
              <w:t xml:space="preserve">  </w:t>
            </w:r>
            <w:r w:rsidRPr="008B512C">
              <w:rPr>
                <w:rFonts w:ascii="Arial" w:hAnsi="Arial" w:cs="Arial"/>
              </w:rPr>
              <w:t>Okresný úrad Bratislava</w:t>
            </w:r>
            <w:r>
              <w:rPr>
                <w:rFonts w:ascii="Arial" w:hAnsi="Arial" w:cs="Arial"/>
              </w:rPr>
              <w:t>, Odbor školstva, Tom</w:t>
            </w:r>
            <w:r w:rsidR="000E1BC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š</w:t>
            </w:r>
            <w:r w:rsidR="000E1BC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kov</w:t>
            </w:r>
            <w:r w:rsidR="000E1BC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46,</w:t>
            </w:r>
          </w:p>
          <w:p w:rsidR="00384A0B" w:rsidRDefault="00384A0B" w:rsidP="00B65080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832 05 Bratislava</w:t>
            </w:r>
          </w:p>
          <w:p w:rsidR="00384A0B" w:rsidRPr="000C0285" w:rsidRDefault="00384A0B" w:rsidP="00B65080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</w:p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 xml:space="preserve">Vedúci zamestnanci </w:t>
      </w:r>
      <w:r>
        <w:rPr>
          <w:rFonts w:ascii="Arial" w:hAnsi="Arial" w:cs="Arial"/>
          <w:b/>
          <w:bCs/>
          <w:u w:val="single"/>
        </w:rPr>
        <w:t xml:space="preserve">školského zariadenia </w:t>
      </w:r>
      <w:r w:rsidRPr="000C0285">
        <w:rPr>
          <w:rFonts w:ascii="Arial" w:hAnsi="Arial" w:cs="Arial"/>
          <w:b/>
          <w:bCs/>
          <w:u w:val="single"/>
        </w:rPr>
        <w:t>CPPPaP</w:t>
      </w:r>
      <w:r w:rsidRPr="000C0285">
        <w:rPr>
          <w:rFonts w:ascii="Arial" w:hAnsi="Arial" w:cs="Arial"/>
          <w:b/>
          <w:bCs/>
        </w:rPr>
        <w:t>:</w:t>
      </w:r>
    </w:p>
    <w:p w:rsidR="00384A0B" w:rsidRPr="000C0285" w:rsidRDefault="00384A0B" w:rsidP="00384A0B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4625"/>
      </w:tblGrid>
      <w:tr w:rsidR="00384A0B" w:rsidRPr="000C0285" w:rsidTr="00B65080">
        <w:trPr>
          <w:trHeight w:val="587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0C0285" w:rsidRDefault="00384A0B" w:rsidP="00B65080">
            <w:pPr>
              <w:pStyle w:val="Nadpis1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Cs w:val="0"/>
              </w:rPr>
              <w:t>Meno a priezvisko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B65080">
            <w:pPr>
              <w:pStyle w:val="Nadpis1"/>
              <w:rPr>
                <w:rFonts w:ascii="Arial" w:hAnsi="Arial" w:cs="Arial"/>
                <w:bCs w:val="0"/>
              </w:rPr>
            </w:pPr>
            <w:r w:rsidRPr="000C0285">
              <w:rPr>
                <w:rFonts w:ascii="Arial" w:hAnsi="Arial" w:cs="Arial"/>
                <w:bCs w:val="0"/>
              </w:rPr>
              <w:t>Funkcia</w:t>
            </w:r>
          </w:p>
          <w:p w:rsidR="00384A0B" w:rsidRPr="001160C1" w:rsidRDefault="00384A0B" w:rsidP="00B65080"/>
        </w:tc>
      </w:tr>
      <w:tr w:rsidR="00384A0B" w:rsidRPr="000C0285" w:rsidTr="00B65080">
        <w:trPr>
          <w:trHeight w:val="60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B65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Martin </w:t>
            </w:r>
            <w:proofErr w:type="spellStart"/>
            <w:r>
              <w:rPr>
                <w:rFonts w:ascii="Arial" w:hAnsi="Arial" w:cs="Arial"/>
              </w:rPr>
              <w:t>Benkovič</w:t>
            </w:r>
            <w:proofErr w:type="spellEnd"/>
          </w:p>
          <w:p w:rsidR="00FE665E" w:rsidRPr="000C0285" w:rsidRDefault="00FE665E" w:rsidP="00B65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Monika Sýkorová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DA0A07" w:rsidP="00B65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84A0B">
              <w:rPr>
                <w:rFonts w:ascii="Arial" w:hAnsi="Arial" w:cs="Arial"/>
              </w:rPr>
              <w:t>iaditeľ</w:t>
            </w:r>
          </w:p>
          <w:p w:rsidR="00384A0B" w:rsidRPr="000C0285" w:rsidRDefault="00FE665E" w:rsidP="00FE66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štatutárny zástupca </w:t>
            </w:r>
          </w:p>
        </w:tc>
      </w:tr>
      <w:tr w:rsidR="00384A0B" w:rsidRPr="000C0285" w:rsidTr="00B65080">
        <w:trPr>
          <w:trHeight w:val="587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0C0285" w:rsidRDefault="00384A0B" w:rsidP="00001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</w:t>
            </w:r>
            <w:r w:rsidR="00DA0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Slávka Svitková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0C0285" w:rsidRDefault="00384A0B" w:rsidP="0000193E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vedúca odd</w:t>
            </w:r>
            <w:r w:rsidR="0000193E">
              <w:rPr>
                <w:rFonts w:ascii="Arial" w:hAnsi="Arial" w:cs="Arial"/>
              </w:rPr>
              <w:t>elenia</w:t>
            </w:r>
            <w:r>
              <w:rPr>
                <w:rFonts w:ascii="Arial" w:hAnsi="Arial" w:cs="Arial"/>
              </w:rPr>
              <w:t xml:space="preserve"> psychologického poradenstva v osobnostnom, vzdelávacom a </w:t>
            </w:r>
            <w:proofErr w:type="spellStart"/>
            <w:r>
              <w:rPr>
                <w:rFonts w:ascii="Arial" w:hAnsi="Arial" w:cs="Arial"/>
              </w:rPr>
              <w:t>kariér</w:t>
            </w:r>
            <w:r w:rsidR="0000193E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om</w:t>
            </w:r>
            <w:proofErr w:type="spellEnd"/>
            <w:r>
              <w:rPr>
                <w:rFonts w:ascii="Arial" w:hAnsi="Arial" w:cs="Arial"/>
              </w:rPr>
              <w:t xml:space="preserve">  poradenstve</w:t>
            </w:r>
            <w:r w:rsidR="0000193E">
              <w:rPr>
                <w:rFonts w:ascii="Arial" w:hAnsi="Arial" w:cs="Arial"/>
              </w:rPr>
              <w:t xml:space="preserve"> </w:t>
            </w:r>
            <w:r w:rsidRPr="000C0285">
              <w:rPr>
                <w:rFonts w:ascii="Arial" w:hAnsi="Arial" w:cs="Arial"/>
              </w:rPr>
              <w:t xml:space="preserve"> </w:t>
            </w:r>
          </w:p>
        </w:tc>
      </w:tr>
      <w:tr w:rsidR="00384A0B" w:rsidRPr="000C0285" w:rsidTr="00B65080">
        <w:trPr>
          <w:trHeight w:val="897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0C0285" w:rsidRDefault="00384A0B" w:rsidP="00B65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DA0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Silvia </w:t>
            </w:r>
            <w:proofErr w:type="spellStart"/>
            <w:r>
              <w:rPr>
                <w:rFonts w:ascii="Arial" w:hAnsi="Arial" w:cs="Arial"/>
              </w:rPr>
              <w:t>Brídziková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0C0285" w:rsidRDefault="00384A0B" w:rsidP="0000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0C0285">
              <w:rPr>
                <w:rFonts w:ascii="Arial" w:hAnsi="Arial" w:cs="Arial"/>
              </w:rPr>
              <w:t>edúca</w:t>
            </w:r>
            <w:r>
              <w:rPr>
                <w:rFonts w:ascii="Arial" w:hAnsi="Arial" w:cs="Arial"/>
              </w:rPr>
              <w:t xml:space="preserve"> oddelenia</w:t>
            </w:r>
            <w:r w:rsidRPr="000C02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špeciálno-pedagogického poradenstva </w:t>
            </w:r>
            <w:r w:rsidR="0000193E">
              <w:rPr>
                <w:rFonts w:ascii="Arial" w:hAnsi="Arial" w:cs="Arial"/>
              </w:rPr>
              <w:t xml:space="preserve">v osobnostnom, vzdelávacom a </w:t>
            </w:r>
            <w:proofErr w:type="spellStart"/>
            <w:r w:rsidR="0000193E">
              <w:rPr>
                <w:rFonts w:ascii="Arial" w:hAnsi="Arial" w:cs="Arial"/>
              </w:rPr>
              <w:t>kariérovom</w:t>
            </w:r>
            <w:proofErr w:type="spellEnd"/>
            <w:r w:rsidR="0000193E">
              <w:rPr>
                <w:rFonts w:ascii="Arial" w:hAnsi="Arial" w:cs="Arial"/>
              </w:rPr>
              <w:t xml:space="preserve">  poradenstve </w:t>
            </w:r>
          </w:p>
        </w:tc>
      </w:tr>
      <w:tr w:rsidR="00384A0B" w:rsidRPr="000C0285" w:rsidTr="00B65080">
        <w:trPr>
          <w:trHeight w:val="587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B65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DA0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Viktor Brichta</w:t>
            </w:r>
          </w:p>
          <w:p w:rsidR="00384A0B" w:rsidRPr="000C0285" w:rsidRDefault="00384A0B" w:rsidP="00B650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Pr="000C0285" w:rsidRDefault="00384A0B" w:rsidP="0000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vedúci odd</w:t>
            </w:r>
            <w:r w:rsidR="0000193E">
              <w:rPr>
                <w:rFonts w:ascii="Arial" w:hAnsi="Arial" w:cs="Arial"/>
              </w:rPr>
              <w:t>elenia</w:t>
            </w:r>
            <w:r>
              <w:rPr>
                <w:rFonts w:ascii="Arial" w:hAnsi="Arial" w:cs="Arial"/>
              </w:rPr>
              <w:t xml:space="preserve"> poradenstva v oblasti sociálneho vývinu a prevencie</w:t>
            </w:r>
          </w:p>
        </w:tc>
      </w:tr>
    </w:tbl>
    <w:p w:rsidR="00384A0B" w:rsidRDefault="00384A0B" w:rsidP="00384A0B">
      <w:pPr>
        <w:jc w:val="both"/>
        <w:rPr>
          <w:rFonts w:ascii="Arial" w:hAnsi="Arial" w:cs="Arial"/>
          <w:b/>
          <w:bCs/>
        </w:rPr>
      </w:pPr>
    </w:p>
    <w:p w:rsidR="00DA0A07" w:rsidRDefault="00DA0A07" w:rsidP="006A6688">
      <w:pPr>
        <w:jc w:val="both"/>
        <w:rPr>
          <w:rFonts w:ascii="Arial" w:hAnsi="Arial" w:cs="Arial"/>
          <w:b/>
          <w:bCs/>
        </w:rPr>
      </w:pPr>
    </w:p>
    <w:p w:rsidR="00DA0A07" w:rsidRDefault="00DA0A07" w:rsidP="006A6688">
      <w:pPr>
        <w:jc w:val="both"/>
        <w:rPr>
          <w:rFonts w:ascii="Arial" w:hAnsi="Arial" w:cs="Arial"/>
          <w:b/>
          <w:bCs/>
        </w:rPr>
      </w:pPr>
    </w:p>
    <w:p w:rsidR="00DA0A07" w:rsidRDefault="00DA0A07" w:rsidP="006A6688">
      <w:pPr>
        <w:jc w:val="both"/>
        <w:rPr>
          <w:rFonts w:ascii="Arial" w:hAnsi="Arial" w:cs="Arial"/>
          <w:b/>
          <w:bCs/>
        </w:rPr>
      </w:pPr>
    </w:p>
    <w:p w:rsidR="006A6688" w:rsidRDefault="00522DC2" w:rsidP="00D6146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b) Údaje o počte klientov za školský rok 2018/2019 </w:t>
      </w:r>
      <w:r w:rsidR="006A6688" w:rsidRPr="000C0285">
        <w:rPr>
          <w:rFonts w:ascii="Arial" w:hAnsi="Arial" w:cs="Arial"/>
          <w:b/>
          <w:bCs/>
        </w:rPr>
        <w:t>(§ 2 ods. 1 písm.</w:t>
      </w:r>
      <w:r w:rsidR="006A6688">
        <w:rPr>
          <w:rFonts w:ascii="Arial" w:hAnsi="Arial" w:cs="Arial"/>
          <w:b/>
          <w:bCs/>
        </w:rPr>
        <w:t xml:space="preserve"> b</w:t>
      </w:r>
      <w:r w:rsidR="006A6688" w:rsidRPr="000C0285">
        <w:rPr>
          <w:rFonts w:ascii="Arial" w:hAnsi="Arial" w:cs="Arial"/>
          <w:b/>
          <w:bCs/>
        </w:rPr>
        <w:t>)</w:t>
      </w:r>
    </w:p>
    <w:p w:rsidR="00467E05" w:rsidRDefault="00522DC2" w:rsidP="00D61462">
      <w:pPr>
        <w:spacing w:line="276" w:lineRule="auto"/>
        <w:jc w:val="both"/>
        <w:rPr>
          <w:rFonts w:ascii="Arial" w:hAnsi="Arial" w:cs="Arial"/>
          <w:b/>
          <w:bCs/>
        </w:rPr>
      </w:pPr>
      <w:r w:rsidRPr="00522DC2">
        <w:rPr>
          <w:rFonts w:ascii="Arial" w:hAnsi="Arial" w:cs="Arial"/>
          <w:b/>
          <w:bCs/>
          <w:u w:val="single"/>
        </w:rPr>
        <w:t xml:space="preserve">  </w:t>
      </w:r>
    </w:p>
    <w:p w:rsidR="00467E05" w:rsidRDefault="00467E05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12F44" w:rsidRDefault="00812F44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12F44" w:rsidRDefault="00812F44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12F44" w:rsidRDefault="00522DC2" w:rsidP="00D61462">
      <w:pPr>
        <w:spacing w:line="276" w:lineRule="auto"/>
        <w:jc w:val="center"/>
        <w:rPr>
          <w:rFonts w:ascii="Arial" w:hAnsi="Arial" w:cs="Arial"/>
          <w:bCs/>
        </w:rPr>
      </w:pPr>
      <w:r w:rsidRPr="00522DC2">
        <w:rPr>
          <w:rFonts w:ascii="Arial" w:hAnsi="Arial" w:cs="Arial"/>
          <w:bCs/>
        </w:rPr>
        <w:t xml:space="preserve">V starostlivosti </w:t>
      </w:r>
      <w:r>
        <w:rPr>
          <w:rFonts w:ascii="Arial" w:hAnsi="Arial" w:cs="Arial"/>
          <w:bCs/>
        </w:rPr>
        <w:t>nášho zariadenia bolo</w:t>
      </w:r>
      <w:r w:rsidR="00812F44">
        <w:rPr>
          <w:rFonts w:ascii="Arial" w:hAnsi="Arial" w:cs="Arial"/>
          <w:bCs/>
        </w:rPr>
        <w:t>:</w:t>
      </w:r>
    </w:p>
    <w:p w:rsidR="00812F44" w:rsidRDefault="00522DC2" w:rsidP="00D61462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812F44">
        <w:rPr>
          <w:rFonts w:ascii="Arial" w:hAnsi="Arial" w:cs="Arial"/>
          <w:b/>
          <w:bCs/>
        </w:rPr>
        <w:t>36</w:t>
      </w:r>
      <w:r>
        <w:rPr>
          <w:rFonts w:ascii="Arial" w:hAnsi="Arial" w:cs="Arial"/>
          <w:bCs/>
        </w:rPr>
        <w:t xml:space="preserve"> predškolských zariadení, </w:t>
      </w:r>
    </w:p>
    <w:p w:rsidR="00812F44" w:rsidRDefault="00522DC2" w:rsidP="00D61462">
      <w:pPr>
        <w:spacing w:line="276" w:lineRule="auto"/>
        <w:jc w:val="center"/>
        <w:rPr>
          <w:rFonts w:ascii="Arial" w:hAnsi="Arial" w:cs="Arial"/>
          <w:bCs/>
        </w:rPr>
      </w:pPr>
      <w:r w:rsidRPr="00812F44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Cs/>
        </w:rPr>
        <w:t xml:space="preserve"> základných škôl, </w:t>
      </w:r>
    </w:p>
    <w:p w:rsidR="00522DC2" w:rsidRDefault="00522DC2" w:rsidP="00D61462">
      <w:pPr>
        <w:spacing w:line="276" w:lineRule="auto"/>
        <w:jc w:val="center"/>
        <w:rPr>
          <w:rFonts w:ascii="Arial" w:hAnsi="Arial" w:cs="Arial"/>
          <w:bCs/>
        </w:rPr>
      </w:pPr>
      <w:r w:rsidRPr="00812F44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Cs/>
        </w:rPr>
        <w:t xml:space="preserve"> stredných škôl.</w:t>
      </w:r>
    </w:p>
    <w:p w:rsidR="00467E05" w:rsidRPr="00522DC2" w:rsidRDefault="00467E05" w:rsidP="00D61462">
      <w:pPr>
        <w:spacing w:line="276" w:lineRule="auto"/>
        <w:jc w:val="both"/>
        <w:rPr>
          <w:rFonts w:ascii="Arial" w:hAnsi="Arial" w:cs="Arial"/>
          <w:bCs/>
        </w:rPr>
      </w:pPr>
    </w:p>
    <w:p w:rsidR="00467E05" w:rsidRDefault="00467E05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67E05" w:rsidRDefault="00467E05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67E05" w:rsidRDefault="00467E05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22DC2" w:rsidRDefault="00522DC2" w:rsidP="00D61462">
      <w:pPr>
        <w:spacing w:line="276" w:lineRule="auto"/>
        <w:rPr>
          <w:sz w:val="22"/>
          <w:szCs w:val="2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977"/>
      </w:tblGrid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4" w:rsidRDefault="00522DC2" w:rsidP="00D61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Dôvody príchodu klienta:</w:t>
            </w:r>
          </w:p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klientov spolu: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7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Školská spôsobilosť                       </w:t>
            </w:r>
          </w:p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Problémy v</w:t>
            </w:r>
            <w:r w:rsidR="00DA0A0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učení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Problémy v</w:t>
            </w:r>
            <w:r w:rsidR="00DA0A0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správaní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Nadanie</w:t>
            </w:r>
            <w:r w:rsidR="00812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talent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Osobnostné a psychické problémy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Kariérové</w:t>
            </w:r>
            <w:proofErr w:type="spellEnd"/>
            <w:r>
              <w:rPr>
                <w:rFonts w:ascii="Arial" w:hAnsi="Arial" w:cs="Arial"/>
              </w:rPr>
              <w:t xml:space="preserve"> poradenstvo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Sociálno-patologické javy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Poruchy vo vývine reči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Rodinné a iné dôvody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Osobnostný rozvoj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Rizikový vývin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Zdravotné znevýhodnenie</w:t>
            </w:r>
          </w:p>
          <w:p w:rsidR="00DA0A07" w:rsidRDefault="00DA0A07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522DC2" w:rsidTr="00DA0A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Default="00522DC2" w:rsidP="00D614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Spolu:</w:t>
            </w:r>
          </w:p>
          <w:p w:rsidR="00812F44" w:rsidRDefault="00812F44" w:rsidP="00D61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C2" w:rsidRPr="00812F44" w:rsidRDefault="00522DC2" w:rsidP="00D61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2F44">
              <w:rPr>
                <w:rFonts w:ascii="Arial" w:hAnsi="Arial" w:cs="Arial"/>
                <w:b/>
              </w:rPr>
              <w:t>2065</w:t>
            </w:r>
          </w:p>
        </w:tc>
      </w:tr>
    </w:tbl>
    <w:p w:rsidR="00522DC2" w:rsidRDefault="00522DC2" w:rsidP="00D61462">
      <w:p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384A0B" w:rsidRDefault="00384A0B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g) Údaje o  fyzickom počte zamestnancov a  plnení   kvalifikačného  predpokladu   zamestnancov školského zariadenia ku dňu koncoročnej kvalifikácie (§ 2 ods. 1 pís. g)</w:t>
      </w:r>
    </w:p>
    <w:p w:rsidR="00384A0B" w:rsidRDefault="00384A0B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</w:p>
    <w:p w:rsidR="009E4322" w:rsidRDefault="009E4322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</w:p>
    <w:p w:rsidR="009E4322" w:rsidRDefault="009E4322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</w:p>
    <w:p w:rsidR="009E4322" w:rsidRDefault="009E4322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</w:p>
    <w:p w:rsidR="009E4322" w:rsidRDefault="009E4322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</w:p>
    <w:p w:rsidR="009E4322" w:rsidRDefault="009E4322" w:rsidP="00D61462">
      <w:pPr>
        <w:spacing w:line="276" w:lineRule="auto"/>
        <w:ind w:left="342" w:hanging="342"/>
        <w:jc w:val="both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2339"/>
        <w:gridCol w:w="2335"/>
        <w:gridCol w:w="7"/>
      </w:tblGrid>
      <w:tr w:rsidR="00384A0B" w:rsidTr="00B65080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Oddelenie </w:t>
            </w:r>
            <w:proofErr w:type="spellStart"/>
            <w:r>
              <w:rPr>
                <w:rFonts w:ascii="Arial" w:hAnsi="Arial" w:cs="Arial"/>
                <w:b/>
                <w:bCs/>
              </w:rPr>
              <w:t>psychol</w:t>
            </w:r>
            <w:proofErr w:type="spellEnd"/>
            <w:r>
              <w:rPr>
                <w:rFonts w:ascii="Arial" w:hAnsi="Arial" w:cs="Arial"/>
                <w:b/>
                <w:bCs/>
              </w:rPr>
              <w:t>. poradenstva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812F44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</w:t>
            </w:r>
            <w:r w:rsidR="00384A0B">
              <w:rPr>
                <w:rFonts w:ascii="Arial" w:hAnsi="Arial" w:cs="Arial"/>
                <w:b/>
                <w:bCs/>
              </w:rPr>
              <w:t>väzky</w:t>
            </w:r>
          </w:p>
        </w:tc>
      </w:tr>
      <w:tr w:rsidR="00384A0B" w:rsidTr="00B65080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Psychológovia, z toho 1 vedúci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11,80</w:t>
            </w:r>
          </w:p>
        </w:tc>
      </w:tr>
      <w:tr w:rsidR="00384A0B" w:rsidTr="00B65080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84A0B" w:rsidTr="00B65080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11,80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Špeciálno-pedagogické oddelenie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812F44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</w:t>
            </w:r>
            <w:r w:rsidR="00384A0B">
              <w:rPr>
                <w:rFonts w:ascii="Arial" w:hAnsi="Arial" w:cs="Arial"/>
                <w:b/>
                <w:bCs/>
              </w:rPr>
              <w:t>väzky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Špeciálni pedagógovia, z toho 1 vedúci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Oddelenie prevencie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812F44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</w:t>
            </w:r>
            <w:r w:rsidR="00384A0B">
              <w:rPr>
                <w:rFonts w:ascii="Arial" w:hAnsi="Arial" w:cs="Arial"/>
                <w:b/>
                <w:bCs/>
              </w:rPr>
              <w:t>väzky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Špeciálni pedagógovia /riaditeľ/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Sociálni pedagógovia, z toho 1 </w:t>
            </w:r>
            <w:proofErr w:type="spellStart"/>
            <w:r>
              <w:rPr>
                <w:rFonts w:ascii="Arial" w:hAnsi="Arial" w:cs="Arial"/>
                <w:bCs/>
              </w:rPr>
              <w:t>ved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Psychológovia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Ekonomicko-prevádzkové odd.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812F44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</w:t>
            </w:r>
            <w:r w:rsidR="00384A0B">
              <w:rPr>
                <w:rFonts w:ascii="Arial" w:hAnsi="Arial" w:cs="Arial"/>
                <w:b/>
                <w:bCs/>
              </w:rPr>
              <w:t>väzky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personalista + </w:t>
            </w:r>
            <w:proofErr w:type="spellStart"/>
            <w:r>
              <w:rPr>
                <w:rFonts w:ascii="Arial" w:hAnsi="Arial" w:cs="Arial"/>
                <w:bCs/>
              </w:rPr>
              <w:t>soc.administr.pracov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soc.administ.pracovník</w:t>
            </w:r>
            <w:proofErr w:type="spellEnd"/>
            <w:r>
              <w:rPr>
                <w:rFonts w:ascii="Arial" w:hAnsi="Arial" w:cs="Arial"/>
                <w:bCs/>
              </w:rPr>
              <w:t xml:space="preserve"> + archív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Účtovníčka + rozpočtárka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majetok, správca budovy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0,65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upratovačka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0,50</w:t>
            </w:r>
          </w:p>
        </w:tc>
      </w:tr>
      <w:tr w:rsidR="00384A0B" w:rsidTr="00B65080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4,25</w:t>
            </w:r>
          </w:p>
        </w:tc>
      </w:tr>
    </w:tbl>
    <w:p w:rsidR="00384A0B" w:rsidRDefault="00384A0B" w:rsidP="00D61462">
      <w:pPr>
        <w:spacing w:line="276" w:lineRule="auto"/>
        <w:jc w:val="both"/>
        <w:rPr>
          <w:rFonts w:ascii="Arial" w:hAnsi="Arial" w:cs="Arial"/>
          <w:bCs/>
          <w:highlight w:val="yellow"/>
        </w:rPr>
      </w:pPr>
    </w:p>
    <w:p w:rsidR="00F42D69" w:rsidRDefault="00F42D69" w:rsidP="00D61462">
      <w:pPr>
        <w:spacing w:line="276" w:lineRule="auto"/>
        <w:jc w:val="both"/>
        <w:rPr>
          <w:rFonts w:ascii="Arial" w:hAnsi="Arial" w:cs="Arial"/>
          <w:bCs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Celkom za CPPPaP</w:t>
      </w:r>
      <w:r w:rsidRPr="004C15C1">
        <w:rPr>
          <w:rFonts w:ascii="Arial" w:hAnsi="Arial" w:cs="Arial"/>
          <w:bCs/>
        </w:rPr>
        <w:t xml:space="preserve"> </w:t>
      </w:r>
      <w:r w:rsidR="00617F36">
        <w:rPr>
          <w:rFonts w:ascii="Arial" w:hAnsi="Arial" w:cs="Arial"/>
          <w:bCs/>
        </w:rPr>
        <w:t>BA</w:t>
      </w:r>
      <w:r w:rsidR="00831E40">
        <w:rPr>
          <w:rFonts w:ascii="Arial" w:hAnsi="Arial" w:cs="Arial"/>
          <w:bCs/>
        </w:rPr>
        <w:t xml:space="preserve"> II</w:t>
      </w:r>
      <w:r w:rsidR="00617F36">
        <w:rPr>
          <w:rFonts w:ascii="Arial" w:hAnsi="Arial" w:cs="Arial"/>
          <w:bCs/>
        </w:rPr>
        <w:t xml:space="preserve"> </w:t>
      </w:r>
      <w:r w:rsidR="00812F44">
        <w:rPr>
          <w:rFonts w:ascii="Arial" w:hAnsi="Arial" w:cs="Arial"/>
          <w:bCs/>
        </w:rPr>
        <w:t>k 31.08.2019</w:t>
      </w:r>
      <w:r>
        <w:rPr>
          <w:rFonts w:ascii="Arial" w:hAnsi="Arial" w:cs="Arial"/>
          <w:bCs/>
        </w:rPr>
        <w:t>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fyzický počet zamestnancov je 33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počet úväzkov je 30,05.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  <w:bCs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Všetci odborní zamestnanci majú splnené kvalifikačné predpoklady.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C348E6" w:rsidRDefault="00C348E6" w:rsidP="00D61462">
      <w:pPr>
        <w:spacing w:line="276" w:lineRule="auto"/>
      </w:pPr>
    </w:p>
    <w:p w:rsidR="00384A0B" w:rsidRDefault="00384A0B" w:rsidP="00D61462">
      <w:pPr>
        <w:spacing w:line="276" w:lineRule="auto"/>
      </w:pPr>
    </w:p>
    <w:p w:rsidR="00384A0B" w:rsidRDefault="00384A0B" w:rsidP="00D61462">
      <w:pPr>
        <w:spacing w:line="276" w:lineRule="auto"/>
      </w:pPr>
    </w:p>
    <w:p w:rsidR="00384A0B" w:rsidRDefault="00384A0B" w:rsidP="00D61462">
      <w:pPr>
        <w:spacing w:line="276" w:lineRule="auto"/>
      </w:pPr>
    </w:p>
    <w:p w:rsidR="00384A0B" w:rsidRPr="00AC7B45" w:rsidRDefault="00384A0B" w:rsidP="00D61462">
      <w:pPr>
        <w:spacing w:line="276" w:lineRule="auto"/>
        <w:jc w:val="both"/>
        <w:rPr>
          <w:rFonts w:ascii="Arial" w:hAnsi="Arial" w:cs="Arial"/>
          <w:b/>
          <w:bCs/>
        </w:rPr>
      </w:pPr>
      <w:r w:rsidRPr="00AC7B45">
        <w:rPr>
          <w:rFonts w:ascii="Arial" w:hAnsi="Arial" w:cs="Arial"/>
          <w:b/>
          <w:bCs/>
        </w:rPr>
        <w:lastRenderedPageBreak/>
        <w:t>h)  Údaje o ďalšom vzdelávaní  zamestnancov školského zariadenia ( §2 ods.1 písm. h)</w:t>
      </w:r>
    </w:p>
    <w:p w:rsidR="00384A0B" w:rsidRPr="00AC7B45" w:rsidRDefault="00384A0B" w:rsidP="00D6146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84A0B" w:rsidRPr="00AC7B45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AC7B45">
        <w:rPr>
          <w:rFonts w:ascii="Arial" w:hAnsi="Arial" w:cs="Arial"/>
        </w:rPr>
        <w:tab/>
        <w:t xml:space="preserve">Odborní zamestnanci </w:t>
      </w:r>
      <w:r>
        <w:rPr>
          <w:rFonts w:ascii="Arial" w:hAnsi="Arial" w:cs="Arial"/>
        </w:rPr>
        <w:t>oddelenia poradenstva v osobnostnom, vzdelávacom a </w:t>
      </w:r>
      <w:proofErr w:type="spellStart"/>
      <w:r>
        <w:rPr>
          <w:rFonts w:ascii="Arial" w:hAnsi="Arial" w:cs="Arial"/>
        </w:rPr>
        <w:t>kariérovom</w:t>
      </w:r>
      <w:proofErr w:type="spellEnd"/>
      <w:r>
        <w:rPr>
          <w:rFonts w:ascii="Arial" w:hAnsi="Arial" w:cs="Arial"/>
        </w:rPr>
        <w:t xml:space="preserve"> vývine </w:t>
      </w:r>
      <w:r w:rsidRPr="00AC7B45">
        <w:rPr>
          <w:rFonts w:ascii="Arial" w:hAnsi="Arial" w:cs="Arial"/>
        </w:rPr>
        <w:t>sa aj v školskom roku 201</w:t>
      </w:r>
      <w:r>
        <w:rPr>
          <w:rFonts w:ascii="Arial" w:hAnsi="Arial" w:cs="Arial"/>
        </w:rPr>
        <w:t>8</w:t>
      </w:r>
      <w:r w:rsidRPr="00AC7B45">
        <w:rPr>
          <w:rFonts w:ascii="Arial" w:hAnsi="Arial" w:cs="Arial"/>
        </w:rPr>
        <w:t>/201</w:t>
      </w:r>
      <w:r>
        <w:rPr>
          <w:rFonts w:ascii="Arial" w:hAnsi="Arial" w:cs="Arial"/>
        </w:rPr>
        <w:t>9 vzdelávali krátkodobými a</w:t>
      </w:r>
      <w:r w:rsidRPr="00AC7B45">
        <w:rPr>
          <w:rFonts w:ascii="Arial" w:hAnsi="Arial" w:cs="Arial"/>
        </w:rPr>
        <w:t xml:space="preserve"> dlhodobými formami</w:t>
      </w:r>
      <w:r>
        <w:rPr>
          <w:rFonts w:ascii="Arial" w:hAnsi="Arial" w:cs="Arial"/>
        </w:rPr>
        <w:t xml:space="preserve"> školenia</w:t>
      </w:r>
      <w:r w:rsidRPr="00AC7B45">
        <w:rPr>
          <w:rFonts w:ascii="Arial" w:hAnsi="Arial" w:cs="Arial"/>
        </w:rPr>
        <w:t xml:space="preserve"> a absolvovali viaceré semináre a výcviky, prevažne akreditované odbornými organizáciami a inštitútmi na Slovensku</w:t>
      </w:r>
      <w:r>
        <w:rPr>
          <w:rFonts w:ascii="Arial" w:hAnsi="Arial" w:cs="Arial"/>
        </w:rPr>
        <w:t>.</w:t>
      </w:r>
      <w:r w:rsidRPr="00AC7B45">
        <w:rPr>
          <w:rFonts w:ascii="Arial" w:hAnsi="Arial" w:cs="Arial"/>
        </w:rPr>
        <w:t xml:space="preserve"> </w:t>
      </w:r>
    </w:p>
    <w:p w:rsidR="00384A0B" w:rsidRPr="00AC7B45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C7B45">
        <w:rPr>
          <w:rFonts w:ascii="Arial" w:hAnsi="Arial" w:cs="Arial"/>
        </w:rPr>
        <w:t>v</w:t>
      </w:r>
      <w:r>
        <w:rPr>
          <w:rFonts w:ascii="Arial" w:hAnsi="Arial" w:cs="Arial"/>
        </w:rPr>
        <w:t>ádzame</w:t>
      </w:r>
      <w:r w:rsidRPr="00AC7B45">
        <w:rPr>
          <w:rFonts w:ascii="Arial" w:hAnsi="Arial" w:cs="Arial"/>
        </w:rPr>
        <w:t xml:space="preserve"> najdôležitejšie zo vzdelávacích aktivít, na ktorých sa pracovníci </w:t>
      </w:r>
      <w:r>
        <w:rPr>
          <w:rFonts w:ascii="Arial" w:hAnsi="Arial" w:cs="Arial"/>
        </w:rPr>
        <w:t>oddelenia</w:t>
      </w:r>
      <w:r w:rsidRPr="00AC7B45">
        <w:rPr>
          <w:rFonts w:ascii="Arial" w:hAnsi="Arial" w:cs="Arial"/>
        </w:rPr>
        <w:t xml:space="preserve"> zúčastnili:</w:t>
      </w:r>
    </w:p>
    <w:p w:rsidR="00384A0B" w:rsidRPr="00E27C0B" w:rsidRDefault="00384A0B" w:rsidP="00D61462">
      <w:pPr>
        <w:spacing w:line="276" w:lineRule="auto"/>
        <w:rPr>
          <w:rFonts w:ascii="Arial" w:hAnsi="Arial" w:cs="Arial"/>
        </w:rPr>
      </w:pPr>
      <w:r w:rsidRPr="00E27C0B">
        <w:rPr>
          <w:rFonts w:ascii="Arial" w:hAnsi="Arial" w:cs="Arial"/>
        </w:rPr>
        <w:tab/>
      </w:r>
    </w:p>
    <w:p w:rsidR="00384A0B" w:rsidRPr="00E27C0B" w:rsidRDefault="00384A0B" w:rsidP="00D61462">
      <w:pPr>
        <w:spacing w:line="276" w:lineRule="auto"/>
        <w:rPr>
          <w:rFonts w:ascii="Arial" w:hAnsi="Arial" w:cs="Arial"/>
          <w:b/>
        </w:rPr>
      </w:pPr>
      <w:r w:rsidRPr="00E27C0B">
        <w:rPr>
          <w:rFonts w:ascii="Arial" w:hAnsi="Arial" w:cs="Arial"/>
          <w:b/>
        </w:rPr>
        <w:t>Oddelenie psychologického poradenstva v osobnostnom, vzdelávacom a </w:t>
      </w:r>
      <w:proofErr w:type="spellStart"/>
      <w:r w:rsidRPr="00E27C0B">
        <w:rPr>
          <w:rFonts w:ascii="Arial" w:hAnsi="Arial" w:cs="Arial"/>
          <w:b/>
        </w:rPr>
        <w:t>kariérovom</w:t>
      </w:r>
      <w:proofErr w:type="spellEnd"/>
      <w:r w:rsidRPr="00E27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vývine</w:t>
      </w:r>
      <w:r w:rsidRPr="00E27C0B">
        <w:rPr>
          <w:rFonts w:ascii="Arial" w:hAnsi="Arial" w:cs="Arial"/>
          <w:b/>
        </w:rPr>
        <w:t>:</w:t>
      </w:r>
    </w:p>
    <w:p w:rsidR="00384A0B" w:rsidRPr="001A2203" w:rsidRDefault="00384A0B" w:rsidP="00D61462">
      <w:pPr>
        <w:spacing w:line="276" w:lineRule="auto"/>
        <w:rPr>
          <w:rFonts w:ascii="Arial" w:hAnsi="Arial" w:cs="Arial"/>
          <w:b/>
          <w:color w:val="FF0000"/>
        </w:rPr>
      </w:pPr>
    </w:p>
    <w:p w:rsidR="00384A0B" w:rsidRPr="00E27C0B" w:rsidRDefault="00384A0B" w:rsidP="00D61462">
      <w:pPr>
        <w:spacing w:line="276" w:lineRule="auto"/>
        <w:rPr>
          <w:rFonts w:ascii="Arial" w:hAnsi="Arial" w:cs="Arial"/>
          <w:b/>
        </w:rPr>
      </w:pPr>
      <w:r w:rsidRPr="00E27C0B">
        <w:rPr>
          <w:rFonts w:ascii="Arial" w:hAnsi="Arial" w:cs="Arial"/>
          <w:b/>
        </w:rPr>
        <w:t>Dlhodobé vzdelávanie: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27C0B">
        <w:rPr>
          <w:rFonts w:ascii="Arial" w:hAnsi="Arial" w:cs="Arial"/>
        </w:rPr>
        <w:t xml:space="preserve"> školskom roku </w:t>
      </w:r>
      <w:r>
        <w:rPr>
          <w:rFonts w:ascii="Arial" w:hAnsi="Arial" w:cs="Arial"/>
        </w:rPr>
        <w:t>2018/19 pokračovali 2</w:t>
      </w:r>
      <w:r w:rsidRPr="00E27C0B">
        <w:rPr>
          <w:rFonts w:ascii="Arial" w:hAnsi="Arial" w:cs="Arial"/>
        </w:rPr>
        <w:t xml:space="preserve"> OZ </w:t>
      </w:r>
      <w:r>
        <w:rPr>
          <w:rFonts w:ascii="Arial" w:hAnsi="Arial" w:cs="Arial"/>
        </w:rPr>
        <w:t>v supervízi</w:t>
      </w:r>
      <w:r w:rsidR="00812F4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 ukončenom dlhodobom</w:t>
      </w:r>
      <w:r w:rsidR="00812F44">
        <w:rPr>
          <w:rFonts w:ascii="Arial" w:hAnsi="Arial" w:cs="Arial"/>
        </w:rPr>
        <w:t xml:space="preserve"> výcviku</w:t>
      </w:r>
      <w:r>
        <w:rPr>
          <w:rFonts w:ascii="Arial" w:hAnsi="Arial" w:cs="Arial"/>
        </w:rPr>
        <w:t>: 1 OZ realizovala Vzdelávanie</w:t>
      </w:r>
      <w:r w:rsidRPr="00E27C0B">
        <w:rPr>
          <w:rFonts w:ascii="Arial" w:hAnsi="Arial" w:cs="Arial"/>
        </w:rPr>
        <w:t xml:space="preserve"> v </w:t>
      </w:r>
      <w:proofErr w:type="spellStart"/>
      <w:r w:rsidR="00812F44">
        <w:rPr>
          <w:rFonts w:ascii="Arial" w:hAnsi="Arial" w:cs="Arial"/>
        </w:rPr>
        <w:t>psychodynamickej</w:t>
      </w:r>
      <w:proofErr w:type="spellEnd"/>
      <w:r w:rsidR="00812F44">
        <w:rPr>
          <w:rFonts w:ascii="Arial" w:hAnsi="Arial" w:cs="Arial"/>
        </w:rPr>
        <w:t xml:space="preserve"> psychoterapii</w:t>
      </w:r>
      <w:r>
        <w:rPr>
          <w:rFonts w:ascii="Arial" w:hAnsi="Arial" w:cs="Arial"/>
        </w:rPr>
        <w:t>, ktoré realizuje SIPP</w:t>
      </w:r>
      <w:r w:rsidRPr="00E27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1 OZ vo vzdelávaní</w:t>
      </w:r>
      <w:r w:rsidRPr="009D0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Procesorientovanej</w:t>
      </w:r>
      <w:proofErr w:type="spellEnd"/>
      <w:r>
        <w:rPr>
          <w:rFonts w:ascii="Arial" w:hAnsi="Arial" w:cs="Arial"/>
        </w:rPr>
        <w:t xml:space="preserve"> psychológie, ktoré organizuje POPI.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odborná zamestnankyňa ukončila výcvik vo Filiálnej terapii (ITH).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C7B45">
        <w:rPr>
          <w:rFonts w:ascii="Arial" w:hAnsi="Arial" w:cs="Arial"/>
        </w:rPr>
        <w:t>zdelávacie aktivity</w:t>
      </w:r>
      <w:r>
        <w:rPr>
          <w:rFonts w:ascii="Arial" w:hAnsi="Arial" w:cs="Arial"/>
        </w:rPr>
        <w:t xml:space="preserve"> absolvovali na vlastné náklady často v čase pracovného voľna.</w:t>
      </w:r>
      <w:r w:rsidRPr="00AC7B45">
        <w:rPr>
          <w:rFonts w:ascii="Arial" w:hAnsi="Arial" w:cs="Arial"/>
        </w:rPr>
        <w:t xml:space="preserve"> </w:t>
      </w:r>
    </w:p>
    <w:p w:rsidR="00384A0B" w:rsidRPr="001A2203" w:rsidRDefault="00384A0B" w:rsidP="00D6146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E27C0B">
        <w:rPr>
          <w:rFonts w:ascii="Arial" w:hAnsi="Arial" w:cs="Arial"/>
          <w:b/>
        </w:rPr>
        <w:t>Kontinuálne vzdelávanie:</w:t>
      </w:r>
    </w:p>
    <w:p w:rsidR="00384A0B" w:rsidRPr="00747824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747824">
        <w:rPr>
          <w:rFonts w:ascii="Arial" w:hAnsi="Arial" w:cs="Arial"/>
        </w:rPr>
        <w:t>1 OZ sa zúčastnili kontinuálneho vzdelávania „Krízová intervencia na školách“</w:t>
      </w:r>
    </w:p>
    <w:p w:rsidR="00384A0B" w:rsidRPr="00A8082F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Vedúca oddelenia sa pravidelne zúčastňovala funkčného vzdelávania, ktoré organizuje MPC.</w:t>
      </w: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  <w:r w:rsidRPr="002A4F3F">
        <w:rPr>
          <w:rFonts w:ascii="Arial" w:hAnsi="Arial" w:cs="Arial"/>
          <w:b/>
        </w:rPr>
        <w:t xml:space="preserve">Účasť na </w:t>
      </w:r>
      <w:r w:rsidR="00812F44">
        <w:rPr>
          <w:rFonts w:ascii="Arial" w:hAnsi="Arial" w:cs="Arial"/>
          <w:b/>
        </w:rPr>
        <w:t>konferenciách</w:t>
      </w:r>
      <w:r>
        <w:rPr>
          <w:rFonts w:ascii="Arial" w:hAnsi="Arial" w:cs="Arial"/>
          <w:b/>
        </w:rPr>
        <w:t xml:space="preserve">, </w:t>
      </w:r>
      <w:r w:rsidRPr="002A4F3F">
        <w:rPr>
          <w:rFonts w:ascii="Arial" w:hAnsi="Arial" w:cs="Arial"/>
          <w:b/>
        </w:rPr>
        <w:t>seminároch</w:t>
      </w:r>
      <w:r>
        <w:rPr>
          <w:rFonts w:ascii="Arial" w:hAnsi="Arial" w:cs="Arial"/>
          <w:b/>
        </w:rPr>
        <w:t xml:space="preserve"> a workshopoch</w:t>
      </w:r>
      <w:r w:rsidRPr="002A4F3F">
        <w:rPr>
          <w:rFonts w:ascii="Arial" w:hAnsi="Arial" w:cs="Arial"/>
          <w:b/>
        </w:rPr>
        <w:t xml:space="preserve"> organizovaných inými odbornými inštitúciami: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987"/>
      </w:tblGrid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Sprievodca integráciou /CPPPaP </w:t>
            </w:r>
            <w:r w:rsidR="00831E40">
              <w:rPr>
                <w:rFonts w:ascii="Arial" w:eastAsia="Calibri" w:hAnsi="Arial" w:cs="Arial"/>
                <w:sz w:val="22"/>
                <w:szCs w:val="22"/>
              </w:rPr>
              <w:t xml:space="preserve">BA </w:t>
            </w:r>
            <w:r w:rsidRPr="00812F44">
              <w:rPr>
                <w:rFonts w:ascii="Arial" w:eastAsia="Calibri" w:hAnsi="Arial" w:cs="Arial"/>
                <w:sz w:val="22"/>
                <w:szCs w:val="22"/>
              </w:rPr>
              <w:t>I/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>OZ</w:t>
            </w:r>
          </w:p>
        </w:tc>
      </w:tr>
      <w:tr w:rsidR="00384A0B" w:rsidTr="00D61462">
        <w:trPr>
          <w:trHeight w:val="113"/>
        </w:trPr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Skupinová supervízia /Kvapka/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>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Skupinová supervízia /ITH/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>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Rodinná doska /PhDr.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Bátovská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Liečenie následkov traumy /Dr.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Sue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Bratton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831E40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Psychológ pri policajnom výsluchu /CPPPaP B</w:t>
            </w:r>
            <w:r w:rsidR="00831E40">
              <w:rPr>
                <w:rFonts w:ascii="Arial" w:eastAsia="Calibri" w:hAnsi="Arial" w:cs="Arial"/>
                <w:sz w:val="22"/>
                <w:szCs w:val="22"/>
              </w:rPr>
              <w:t>A V</w:t>
            </w:r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Reintegeratívna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terapia /</w:t>
            </w:r>
            <w:r w:rsidR="00831E40">
              <w:rPr>
                <w:rFonts w:ascii="Arial" w:eastAsia="Calibri" w:hAnsi="Arial" w:cs="Arial"/>
                <w:sz w:val="22"/>
                <w:szCs w:val="22"/>
              </w:rPr>
              <w:t xml:space="preserve">Dr.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Long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Včasná intervencia /CPPPaP </w:t>
            </w:r>
            <w:r w:rsidR="00831E40">
              <w:rPr>
                <w:rFonts w:ascii="Arial" w:eastAsia="Calibri" w:hAnsi="Arial" w:cs="Arial"/>
                <w:sz w:val="22"/>
                <w:szCs w:val="22"/>
              </w:rPr>
              <w:t xml:space="preserve">BA </w:t>
            </w:r>
            <w:r w:rsidRPr="00812F44">
              <w:rPr>
                <w:rFonts w:ascii="Arial" w:eastAsia="Calibri" w:hAnsi="Arial" w:cs="Arial"/>
                <w:sz w:val="22"/>
                <w:szCs w:val="22"/>
              </w:rPr>
              <w:t>I, Dr. Tichá/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Dieťa v ohrození /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VUDPaP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SON R ½ -7 /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VUDPaP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–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Dr.Kopčanová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Psychosomatické poruchy a ich psychoterapia /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Dr.Fikarová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PhD, Mgr.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Ingrová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/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Sexuálne násilie /Viedeň/                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Porozumenie traume a 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disociáciám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s pomocou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neurobiológie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a vzťahovej väzby /Mgr.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Vojtová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H./            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Ego stavy /KIP –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Teichmann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Triangulácia /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Sanwald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/ 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Profesia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Źaraďovanie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PZ a OZ do platovej triedy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84A0B" w:rsidTr="00D61462">
        <w:tc>
          <w:tcPr>
            <w:tcW w:w="8073" w:type="dxa"/>
            <w:shd w:val="clear" w:color="auto" w:fill="auto"/>
          </w:tcPr>
          <w:p w:rsidR="00384A0B" w:rsidRPr="00812F44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Školenie ZOOZ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84A0B" w:rsidRPr="003162D2" w:rsidRDefault="00384A0B" w:rsidP="00D6146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</w:tbl>
    <w:p w:rsidR="00384A0B" w:rsidRPr="008C3106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69211B">
        <w:rPr>
          <w:rFonts w:ascii="Arial" w:hAnsi="Arial" w:cs="Arial"/>
          <w:b/>
        </w:rPr>
        <w:lastRenderedPageBreak/>
        <w:t xml:space="preserve">Metodička pre sekciu </w:t>
      </w:r>
      <w:proofErr w:type="spellStart"/>
      <w:r w:rsidRPr="0069211B">
        <w:rPr>
          <w:rFonts w:ascii="Arial" w:hAnsi="Arial" w:cs="Arial"/>
          <w:b/>
        </w:rPr>
        <w:t>psychodiagnostiky</w:t>
      </w:r>
      <w:proofErr w:type="spellEnd"/>
      <w:r>
        <w:rPr>
          <w:rFonts w:ascii="Arial" w:hAnsi="Arial" w:cs="Arial"/>
        </w:rPr>
        <w:t xml:space="preserve"> sa pravidelne zúčastňovala </w:t>
      </w:r>
      <w:r w:rsidR="00831E40">
        <w:rPr>
          <w:rFonts w:ascii="Arial" w:hAnsi="Arial" w:cs="Arial"/>
        </w:rPr>
        <w:t>stretnutí metodikov v CPPPaP BA I</w:t>
      </w:r>
      <w:r>
        <w:rPr>
          <w:rFonts w:ascii="Arial" w:hAnsi="Arial" w:cs="Arial"/>
        </w:rPr>
        <w:t> - celkove  3 razy, následne</w:t>
      </w:r>
      <w:r w:rsidRPr="00DC1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informovala pracovníčky na poradách oddelenia o obsahu stretnutí.</w:t>
      </w:r>
    </w:p>
    <w:p w:rsidR="00384A0B" w:rsidRPr="008C3106" w:rsidRDefault="00384A0B" w:rsidP="00D61462">
      <w:pPr>
        <w:spacing w:line="276" w:lineRule="auto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Metodické vedenie školských psychológov:</w:t>
      </w: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 w:rsidRPr="00A8082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etodické vedenie školských psychológov sa realizovalo formou skupinových stretnutí v zariadení CPPPaP </w:t>
      </w:r>
      <w:r w:rsidR="004C6100">
        <w:rPr>
          <w:rFonts w:ascii="Arial" w:hAnsi="Arial" w:cs="Arial"/>
        </w:rPr>
        <w:t>BA</w:t>
      </w:r>
      <w:r w:rsidR="00831E40">
        <w:rPr>
          <w:rFonts w:ascii="Arial" w:hAnsi="Arial" w:cs="Arial"/>
        </w:rPr>
        <w:t xml:space="preserve"> II</w:t>
      </w:r>
      <w:r w:rsidR="004C6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Drieňovej 36 – po vzájomnej dohode. Stretnutia organizovali </w:t>
      </w:r>
      <w:r w:rsidRPr="001953AB">
        <w:rPr>
          <w:rFonts w:ascii="Arial" w:hAnsi="Arial" w:cs="Arial"/>
        </w:rPr>
        <w:t>2 OZ</w:t>
      </w:r>
      <w:r>
        <w:rPr>
          <w:rFonts w:ascii="Arial" w:hAnsi="Arial" w:cs="Arial"/>
        </w:rPr>
        <w:t xml:space="preserve"> nášho zariadenia. Počas školského roka 2018/19 sa uskutočnilo 7 skupinových stretnutí pre školské psychologičky. Priemerný počet účastníčok bolo 6.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 7 stretnutí boli realizované 4 odborné se</w:t>
      </w:r>
      <w:r w:rsidR="00812F44">
        <w:rPr>
          <w:rFonts w:ascii="Arial" w:hAnsi="Arial" w:cs="Arial"/>
        </w:rPr>
        <w:t>mináre a 3 metodické stretnutia,</w:t>
      </w:r>
      <w:r>
        <w:rPr>
          <w:rFonts w:ascii="Arial" w:hAnsi="Arial" w:cs="Arial"/>
        </w:rPr>
        <w:t xml:space="preserve"> na ktorých boli školské psychologičky informované o skúsenostiach s diagnostickými metódami a s prípadovými štúdiami.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Školské psychologičky sa zúčastnili nasledovných seminárov: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260"/>
        <w:gridCol w:w="2714"/>
      </w:tblGrid>
      <w:tr w:rsidR="00384A0B" w:rsidRPr="002F1522" w:rsidTr="00B65080">
        <w:tc>
          <w:tcPr>
            <w:tcW w:w="0" w:type="auto"/>
            <w:shd w:val="clear" w:color="auto" w:fill="auto"/>
          </w:tcPr>
          <w:p w:rsidR="00384A0B" w:rsidRPr="00812F44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b/>
                <w:sz w:val="22"/>
                <w:szCs w:val="22"/>
              </w:rPr>
              <w:t>Meno lektora</w:t>
            </w:r>
            <w:r w:rsidR="00812F44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84A0B" w:rsidRPr="00812F44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b/>
                <w:sz w:val="22"/>
                <w:szCs w:val="22"/>
              </w:rPr>
              <w:t>Názov semináru:</w:t>
            </w:r>
          </w:p>
        </w:tc>
        <w:tc>
          <w:tcPr>
            <w:tcW w:w="0" w:type="auto"/>
            <w:shd w:val="clear" w:color="auto" w:fill="auto"/>
          </w:tcPr>
          <w:p w:rsidR="00384A0B" w:rsidRPr="00812F44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b/>
                <w:sz w:val="22"/>
                <w:szCs w:val="22"/>
              </w:rPr>
              <w:t>Počet škol</w:t>
            </w:r>
            <w:r w:rsidR="00812F44" w:rsidRPr="00812F44">
              <w:rPr>
                <w:rFonts w:ascii="Arial" w:eastAsia="Calibri" w:hAnsi="Arial" w:cs="Arial"/>
                <w:b/>
                <w:sz w:val="22"/>
                <w:szCs w:val="22"/>
              </w:rPr>
              <w:t>ských</w:t>
            </w:r>
            <w:r w:rsidRPr="00812F44">
              <w:rPr>
                <w:rFonts w:ascii="Arial" w:eastAsia="Calibri" w:hAnsi="Arial" w:cs="Arial"/>
                <w:b/>
                <w:sz w:val="22"/>
                <w:szCs w:val="22"/>
              </w:rPr>
              <w:t xml:space="preserve"> psychologičiek</w:t>
            </w:r>
            <w:r w:rsidR="00812F44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384A0B" w:rsidRPr="002F1522" w:rsidTr="00617F36"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PhDr.</w:t>
            </w:r>
            <w:r w:rsidR="00812F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12F44">
              <w:rPr>
                <w:rFonts w:ascii="Arial" w:eastAsia="Calibri" w:hAnsi="Arial" w:cs="Arial"/>
                <w:sz w:val="22"/>
                <w:szCs w:val="22"/>
              </w:rPr>
              <w:t>Eva Hargašová: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>Elektívny</w:t>
            </w:r>
            <w:proofErr w:type="spellEnd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>mutizmus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384A0B" w:rsidRPr="002F1522" w:rsidTr="00617F36"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Valentína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Sedileková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 a kol.: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>Chuť žiť</w:t>
            </w:r>
          </w:p>
          <w:p w:rsidR="00384A0B" w:rsidRPr="00617F36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sz w:val="22"/>
                <w:szCs w:val="22"/>
              </w:rPr>
              <w:t>Workshop o poruchách príjmu potravy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384A0B" w:rsidRPr="002F1522" w:rsidTr="00617F36"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Mgr.</w:t>
            </w:r>
            <w:r w:rsidR="00812F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Silvia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Brídziková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>Myšlienkové mapy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384A0B" w:rsidRPr="002F1522" w:rsidTr="00617F36"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MUDr.</w:t>
            </w:r>
            <w:r w:rsidR="00812F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12F44">
              <w:rPr>
                <w:rFonts w:ascii="Arial" w:eastAsia="Calibri" w:hAnsi="Arial" w:cs="Arial"/>
                <w:sz w:val="22"/>
                <w:szCs w:val="22"/>
              </w:rPr>
              <w:t xml:space="preserve">Zuzana </w:t>
            </w:r>
            <w:proofErr w:type="spellStart"/>
            <w:r w:rsidRPr="00812F44">
              <w:rPr>
                <w:rFonts w:ascii="Arial" w:eastAsia="Calibri" w:hAnsi="Arial" w:cs="Arial"/>
                <w:sz w:val="22"/>
                <w:szCs w:val="22"/>
              </w:rPr>
              <w:t>Matzová</w:t>
            </w:r>
            <w:proofErr w:type="spellEnd"/>
            <w:r w:rsidRPr="00812F44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>Suicidálne</w:t>
            </w:r>
            <w:proofErr w:type="spellEnd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 xml:space="preserve"> správanie a </w:t>
            </w:r>
            <w:proofErr w:type="spellStart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>sebapoškodzovanie</w:t>
            </w:r>
            <w:proofErr w:type="spellEnd"/>
            <w:r w:rsidRPr="00812F44">
              <w:rPr>
                <w:rFonts w:ascii="Arial" w:eastAsia="Calibri" w:hAnsi="Arial" w:cs="Arial"/>
                <w:i/>
                <w:sz w:val="22"/>
                <w:szCs w:val="22"/>
              </w:rPr>
              <w:t xml:space="preserve"> u detí a mladistvých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812F4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12F44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</w:tbl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</w:rPr>
      </w:pPr>
    </w:p>
    <w:p w:rsidR="00384A0B" w:rsidRPr="0041742C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Metodické vedenie </w:t>
      </w:r>
      <w:r w:rsidRPr="0041742C">
        <w:rPr>
          <w:rFonts w:ascii="Arial" w:hAnsi="Arial" w:cs="Arial"/>
          <w:b/>
        </w:rPr>
        <w:t>výchovných poradcov ZŠ: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Metodickým vedením výchovných poradcov základných škôl bola poverená 1</w:t>
      </w:r>
      <w:r w:rsidR="00617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 z nášho oddelenia. Poskytovala konzultácie pre výchovných poradcov, informovala ich o zaujímavých podujatiach pre deviatakov.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priestoroch CPPPaP</w:t>
      </w:r>
      <w:r w:rsidR="00617F36">
        <w:rPr>
          <w:rFonts w:ascii="Arial" w:hAnsi="Arial" w:cs="Arial"/>
        </w:rPr>
        <w:t xml:space="preserve"> BA</w:t>
      </w:r>
      <w:r w:rsidR="00831E40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zorganizovala 2 interné semináre pre výchovných poradcov, školské psychologičky a  pre zamestnancov nášho zariadenia na tému:</w:t>
      </w: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4527"/>
        <w:gridCol w:w="2400"/>
      </w:tblGrid>
      <w:tr w:rsidR="00384A0B" w:rsidRPr="002F1522" w:rsidTr="00B65080">
        <w:tc>
          <w:tcPr>
            <w:tcW w:w="0" w:type="auto"/>
            <w:shd w:val="clear" w:color="auto" w:fill="auto"/>
          </w:tcPr>
          <w:p w:rsidR="00384A0B" w:rsidRPr="00617F36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>Meno lektora:</w:t>
            </w:r>
          </w:p>
        </w:tc>
        <w:tc>
          <w:tcPr>
            <w:tcW w:w="0" w:type="auto"/>
            <w:shd w:val="clear" w:color="auto" w:fill="auto"/>
          </w:tcPr>
          <w:p w:rsidR="00384A0B" w:rsidRPr="00617F36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 xml:space="preserve">Názov semináru: </w:t>
            </w:r>
          </w:p>
        </w:tc>
        <w:tc>
          <w:tcPr>
            <w:tcW w:w="0" w:type="auto"/>
          </w:tcPr>
          <w:p w:rsidR="00384A0B" w:rsidRPr="00617F36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>Počet výchov</w:t>
            </w:r>
            <w:r w:rsidR="00617F36">
              <w:rPr>
                <w:rFonts w:ascii="Arial" w:eastAsia="Calibri" w:hAnsi="Arial" w:cs="Arial"/>
                <w:b/>
                <w:sz w:val="22"/>
                <w:szCs w:val="22"/>
              </w:rPr>
              <w:t>ných</w:t>
            </w: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poradkýň</w:t>
            </w:r>
          </w:p>
        </w:tc>
      </w:tr>
      <w:tr w:rsidR="00384A0B" w:rsidRPr="002F1522" w:rsidTr="00617F36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384A0B" w:rsidRPr="002F1522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Valentína </w:t>
            </w:r>
            <w:proofErr w:type="spellStart"/>
            <w:r w:rsidRPr="002F1522">
              <w:rPr>
                <w:rFonts w:ascii="Arial" w:eastAsia="Calibri" w:hAnsi="Arial" w:cs="Arial"/>
                <w:sz w:val="22"/>
                <w:szCs w:val="22"/>
              </w:rPr>
              <w:t>Sedileková</w:t>
            </w:r>
            <w:proofErr w:type="spellEnd"/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 a kol.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2A5EF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Chuť žiť</w:t>
            </w:r>
          </w:p>
        </w:tc>
        <w:tc>
          <w:tcPr>
            <w:tcW w:w="0" w:type="auto"/>
            <w:vAlign w:val="center"/>
          </w:tcPr>
          <w:p w:rsidR="00384A0B" w:rsidRPr="002F152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</w:tr>
      <w:tr w:rsidR="00384A0B" w:rsidRPr="002F1522" w:rsidTr="00617F36">
        <w:tc>
          <w:tcPr>
            <w:tcW w:w="0" w:type="auto"/>
            <w:shd w:val="clear" w:color="auto" w:fill="auto"/>
            <w:vAlign w:val="center"/>
          </w:tcPr>
          <w:p w:rsidR="00384A0B" w:rsidRPr="002F1522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MUDr. Zuzana </w:t>
            </w:r>
            <w:proofErr w:type="spellStart"/>
            <w:r w:rsidRPr="002F1522">
              <w:rPr>
                <w:rFonts w:ascii="Arial" w:eastAsia="Calibri" w:hAnsi="Arial" w:cs="Arial"/>
                <w:sz w:val="22"/>
                <w:szCs w:val="22"/>
              </w:rPr>
              <w:t>Matzová</w:t>
            </w:r>
            <w:proofErr w:type="spellEnd"/>
            <w:r w:rsidRPr="002F152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A0B" w:rsidRPr="002A5EF4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Suicidálne</w:t>
            </w:r>
            <w:proofErr w:type="spellEnd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 správanie a </w:t>
            </w: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sebapoškodzovanie</w:t>
            </w:r>
            <w:proofErr w:type="spellEnd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 u detí a mladistvých</w:t>
            </w:r>
          </w:p>
        </w:tc>
        <w:tc>
          <w:tcPr>
            <w:tcW w:w="0" w:type="auto"/>
            <w:vAlign w:val="center"/>
          </w:tcPr>
          <w:p w:rsidR="00384A0B" w:rsidRPr="002F152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</w:tbl>
    <w:p w:rsidR="00384A0B" w:rsidRPr="0021432D" w:rsidRDefault="00384A0B" w:rsidP="00D6146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Metodické vedenie</w:t>
      </w:r>
      <w:r w:rsidRPr="0021432D">
        <w:rPr>
          <w:rFonts w:ascii="Arial" w:hAnsi="Arial" w:cs="Arial"/>
          <w:b/>
        </w:rPr>
        <w:t xml:space="preserve"> pre výchovných poradcov SŠ: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</w:p>
    <w:p w:rsidR="00384A0B" w:rsidRPr="00A42352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2352">
        <w:rPr>
          <w:rFonts w:ascii="Arial" w:hAnsi="Arial" w:cs="Arial"/>
        </w:rPr>
        <w:t xml:space="preserve">Metodickým vedením výchovných poradcov stredných škôl okresu Bratislava </w:t>
      </w:r>
      <w:r w:rsidR="00831E40">
        <w:rPr>
          <w:rFonts w:ascii="Arial" w:hAnsi="Arial" w:cs="Arial"/>
        </w:rPr>
        <w:t>II</w:t>
      </w:r>
      <w:r w:rsidRPr="00A42352">
        <w:rPr>
          <w:rFonts w:ascii="Arial" w:hAnsi="Arial" w:cs="Arial"/>
        </w:rPr>
        <w:t xml:space="preserve"> bola poverená 1 OZ.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A42352">
        <w:rPr>
          <w:rFonts w:ascii="Arial" w:hAnsi="Arial" w:cs="Arial"/>
        </w:rPr>
        <w:t xml:space="preserve">Metodička pre výchovných poradcov SŠ </w:t>
      </w:r>
      <w:r>
        <w:rPr>
          <w:rFonts w:ascii="Arial" w:hAnsi="Arial" w:cs="Arial"/>
        </w:rPr>
        <w:t xml:space="preserve">upozorňovala výchovných poradcov </w:t>
      </w:r>
      <w:r w:rsidRPr="00A42352">
        <w:rPr>
          <w:rFonts w:ascii="Arial" w:hAnsi="Arial" w:cs="Arial"/>
        </w:rPr>
        <w:t>na aktuálne informácie v oblasti výchovného a kariérneho poradenstva</w:t>
      </w:r>
      <w:r>
        <w:rPr>
          <w:rFonts w:ascii="Arial" w:hAnsi="Arial" w:cs="Arial"/>
        </w:rPr>
        <w:t xml:space="preserve"> mailovou poštou, </w:t>
      </w:r>
      <w:r w:rsidRPr="00A42352">
        <w:rPr>
          <w:rFonts w:ascii="Arial" w:hAnsi="Arial" w:cs="Arial"/>
        </w:rPr>
        <w:t>participovala na akciách usporiadaných pre výchovných poradcov a iných špecialistov alebo ex</w:t>
      </w:r>
      <w:r>
        <w:rPr>
          <w:rFonts w:ascii="Arial" w:hAnsi="Arial" w:cs="Arial"/>
        </w:rPr>
        <w:t>pertov vo výchovnom poradenstve.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výchovných poradcov SŠ boli </w:t>
      </w:r>
      <w:r w:rsidR="00617F36">
        <w:rPr>
          <w:rFonts w:ascii="Arial" w:hAnsi="Arial" w:cs="Arial"/>
        </w:rPr>
        <w:t>z</w:t>
      </w:r>
      <w:r>
        <w:rPr>
          <w:rFonts w:ascii="Arial" w:hAnsi="Arial" w:cs="Arial"/>
        </w:rPr>
        <w:t>realizované 3 stretnutia:</w:t>
      </w:r>
    </w:p>
    <w:p w:rsidR="00E465AA" w:rsidRDefault="00E465AA" w:rsidP="00D61462">
      <w:pPr>
        <w:spacing w:line="276" w:lineRule="auto"/>
        <w:jc w:val="both"/>
        <w:rPr>
          <w:rFonts w:ascii="Arial" w:hAnsi="Arial" w:cs="Arial"/>
        </w:rPr>
      </w:pPr>
    </w:p>
    <w:p w:rsidR="00E465AA" w:rsidRDefault="00E465AA" w:rsidP="00D6146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1782"/>
        <w:gridCol w:w="1011"/>
      </w:tblGrid>
      <w:tr w:rsidR="00384A0B" w:rsidRPr="00164D0A" w:rsidTr="00185620">
        <w:tc>
          <w:tcPr>
            <w:tcW w:w="0" w:type="auto"/>
            <w:shd w:val="clear" w:color="auto" w:fill="auto"/>
          </w:tcPr>
          <w:p w:rsidR="00384A0B" w:rsidRPr="00617F36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>Téma:</w:t>
            </w:r>
          </w:p>
        </w:tc>
        <w:tc>
          <w:tcPr>
            <w:tcW w:w="1782" w:type="dxa"/>
            <w:shd w:val="clear" w:color="auto" w:fill="auto"/>
          </w:tcPr>
          <w:p w:rsidR="00384A0B" w:rsidRPr="00617F36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>Organizátor</w:t>
            </w:r>
          </w:p>
          <w:p w:rsidR="00384A0B" w:rsidRPr="00617F36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>/priestor/:</w:t>
            </w:r>
          </w:p>
        </w:tc>
        <w:tc>
          <w:tcPr>
            <w:tcW w:w="1011" w:type="dxa"/>
            <w:shd w:val="clear" w:color="auto" w:fill="auto"/>
          </w:tcPr>
          <w:p w:rsidR="00384A0B" w:rsidRPr="00617F36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17F36">
              <w:rPr>
                <w:rFonts w:ascii="Arial" w:eastAsia="Calibri" w:hAnsi="Arial" w:cs="Arial"/>
                <w:b/>
                <w:sz w:val="22"/>
                <w:szCs w:val="22"/>
              </w:rPr>
              <w:t>Počet VP:</w:t>
            </w:r>
          </w:p>
        </w:tc>
      </w:tr>
      <w:tr w:rsidR="00384A0B" w:rsidRPr="00164D0A" w:rsidTr="00185620">
        <w:tc>
          <w:tcPr>
            <w:tcW w:w="0" w:type="auto"/>
            <w:shd w:val="clear" w:color="auto" w:fill="auto"/>
          </w:tcPr>
          <w:p w:rsidR="00384A0B" w:rsidRPr="00164D0A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Źivotológia</w:t>
            </w:r>
            <w:proofErr w:type="spellEnd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 pre výchovných poradcov</w:t>
            </w:r>
            <w:r w:rsidRPr="00164D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17F36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84A0B" w:rsidRPr="00164D0A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64D0A">
              <w:rPr>
                <w:rFonts w:ascii="Arial" w:eastAsia="Calibri" w:hAnsi="Arial" w:cs="Arial"/>
                <w:sz w:val="22"/>
                <w:szCs w:val="22"/>
              </w:rPr>
              <w:t xml:space="preserve">Mgr. </w:t>
            </w:r>
            <w:proofErr w:type="spellStart"/>
            <w:r w:rsidRPr="00164D0A">
              <w:rPr>
                <w:rFonts w:ascii="Arial" w:eastAsia="Calibri" w:hAnsi="Arial" w:cs="Arial"/>
                <w:sz w:val="22"/>
                <w:szCs w:val="22"/>
              </w:rPr>
              <w:t>Holúbeková</w:t>
            </w:r>
            <w:proofErr w:type="spellEnd"/>
            <w:r w:rsidRPr="00164D0A">
              <w:rPr>
                <w:rFonts w:ascii="Arial" w:eastAsia="Calibri" w:hAnsi="Arial" w:cs="Arial"/>
                <w:sz w:val="22"/>
                <w:szCs w:val="22"/>
              </w:rPr>
              <w:t>-MŠVVaŠ SR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84A0B" w:rsidRDefault="00384A0B" w:rsidP="0018562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64D0A">
              <w:rPr>
                <w:rFonts w:ascii="Arial" w:eastAsia="Calibri" w:hAnsi="Arial" w:cs="Arial"/>
                <w:sz w:val="22"/>
                <w:szCs w:val="22"/>
              </w:rPr>
              <w:t>CPPPaP B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164D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V</w:t>
            </w:r>
          </w:p>
          <w:p w:rsidR="00384A0B" w:rsidRPr="00164D0A" w:rsidRDefault="00384A0B" w:rsidP="0018562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/NOC B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84A0B" w:rsidRPr="00164D0A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64D0A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384A0B" w:rsidRPr="00164D0A" w:rsidTr="00185620">
        <w:tc>
          <w:tcPr>
            <w:tcW w:w="0" w:type="auto"/>
            <w:shd w:val="clear" w:color="auto" w:fill="auto"/>
          </w:tcPr>
          <w:p w:rsidR="00384A0B" w:rsidRPr="00164D0A" w:rsidRDefault="00384A0B" w:rsidP="00D6146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Vysoká škola? Ako ju vybrať a ako sa na ňu dostať?</w:t>
            </w:r>
            <w:r w:rsidRPr="00164D0A">
              <w:rPr>
                <w:rFonts w:ascii="Arial" w:eastAsia="Calibri" w:hAnsi="Arial" w:cs="Arial"/>
                <w:sz w:val="22"/>
                <w:szCs w:val="22"/>
              </w:rPr>
              <w:t xml:space="preserve"> / SCIO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84A0B" w:rsidRPr="00164D0A" w:rsidRDefault="00384A0B" w:rsidP="0018562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64D0A">
              <w:rPr>
                <w:rFonts w:ascii="Arial" w:eastAsia="Calibri" w:hAnsi="Arial" w:cs="Arial"/>
                <w:sz w:val="22"/>
                <w:szCs w:val="22"/>
              </w:rPr>
              <w:t>CPPPaP B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164D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I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84A0B" w:rsidRPr="00164D0A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64D0A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384A0B" w:rsidRPr="00164D0A" w:rsidTr="00185620">
        <w:tc>
          <w:tcPr>
            <w:tcW w:w="0" w:type="auto"/>
            <w:shd w:val="clear" w:color="auto" w:fill="FFFFFF"/>
          </w:tcPr>
          <w:p w:rsidR="00384A0B" w:rsidRPr="002A5EF4" w:rsidRDefault="00384A0B" w:rsidP="00D61462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Stres a vyhorenie v školskom prostredí</w:t>
            </w:r>
          </w:p>
          <w:p w:rsidR="00384A0B" w:rsidRPr="00164D0A" w:rsidRDefault="00384A0B" w:rsidP="00D61462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A164E4">
              <w:rPr>
                <w:rFonts w:ascii="Arial" w:eastAsia="Calibri" w:hAnsi="Arial" w:cs="Arial"/>
                <w:sz w:val="22"/>
                <w:szCs w:val="22"/>
              </w:rPr>
              <w:t xml:space="preserve">/ PaedDr. Franková, PhDr. </w:t>
            </w:r>
            <w:proofErr w:type="spellStart"/>
            <w:r w:rsidRPr="00A164E4">
              <w:rPr>
                <w:rFonts w:ascii="Arial" w:eastAsia="Calibri" w:hAnsi="Arial" w:cs="Arial"/>
                <w:sz w:val="22"/>
                <w:szCs w:val="22"/>
              </w:rPr>
              <w:t>Remiašová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64D0A">
              <w:rPr>
                <w:rFonts w:ascii="Arial" w:eastAsia="Calibri" w:hAnsi="Arial" w:cs="Arial"/>
                <w:sz w:val="22"/>
                <w:szCs w:val="22"/>
              </w:rPr>
              <w:t>CPPPaP B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164D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85620">
              <w:rPr>
                <w:rFonts w:ascii="Arial" w:eastAsia="Calibri" w:hAnsi="Arial" w:cs="Arial"/>
                <w:sz w:val="22"/>
                <w:szCs w:val="22"/>
              </w:rPr>
              <w:t>II</w:t>
            </w:r>
          </w:p>
          <w:p w:rsidR="00384A0B" w:rsidRPr="00164D0A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/SSOŠ Exnárova 20/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84A0B" w:rsidRPr="00164D0A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</w:tbl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</w:p>
    <w:p w:rsidR="00E465AA" w:rsidRDefault="00E465AA" w:rsidP="00D61462">
      <w:pPr>
        <w:spacing w:line="276" w:lineRule="auto"/>
        <w:rPr>
          <w:rFonts w:ascii="Arial" w:hAnsi="Arial" w:cs="Arial"/>
          <w:b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  <w:r w:rsidRPr="00A22D31">
        <w:rPr>
          <w:rFonts w:ascii="Arial" w:hAnsi="Arial" w:cs="Arial"/>
          <w:b/>
        </w:rPr>
        <w:t xml:space="preserve">Účasť </w:t>
      </w:r>
      <w:r>
        <w:rPr>
          <w:rFonts w:ascii="Arial" w:hAnsi="Arial" w:cs="Arial"/>
          <w:b/>
        </w:rPr>
        <w:t xml:space="preserve">OZ </w:t>
      </w:r>
      <w:r w:rsidRPr="00944B62">
        <w:rPr>
          <w:rFonts w:ascii="Arial" w:hAnsi="Arial" w:cs="Arial"/>
          <w:b/>
        </w:rPr>
        <w:t xml:space="preserve">oddelenia </w:t>
      </w:r>
      <w:r>
        <w:rPr>
          <w:rFonts w:ascii="Arial" w:hAnsi="Arial" w:cs="Arial"/>
          <w:b/>
        </w:rPr>
        <w:t>psychologického poradenstva v osobnostnom, vzdelávacom a </w:t>
      </w:r>
      <w:proofErr w:type="spellStart"/>
      <w:r>
        <w:rPr>
          <w:rFonts w:ascii="Arial" w:hAnsi="Arial" w:cs="Arial"/>
          <w:b/>
        </w:rPr>
        <w:t>kariérovom</w:t>
      </w:r>
      <w:proofErr w:type="spellEnd"/>
      <w:r>
        <w:rPr>
          <w:rFonts w:ascii="Arial" w:hAnsi="Arial" w:cs="Arial"/>
          <w:b/>
        </w:rPr>
        <w:t xml:space="preserve"> vývine na interných</w:t>
      </w:r>
      <w:r w:rsidRPr="00A22D31">
        <w:rPr>
          <w:rFonts w:ascii="Arial" w:hAnsi="Arial" w:cs="Arial"/>
          <w:b/>
        </w:rPr>
        <w:t xml:space="preserve"> seminároch</w:t>
      </w:r>
      <w:r>
        <w:rPr>
          <w:rFonts w:ascii="Arial" w:hAnsi="Arial" w:cs="Arial"/>
          <w:b/>
        </w:rPr>
        <w:t xml:space="preserve"> CPPPaP B</w:t>
      </w:r>
      <w:r w:rsidR="00831E40">
        <w:rPr>
          <w:rFonts w:ascii="Arial" w:hAnsi="Arial" w:cs="Arial"/>
          <w:b/>
        </w:rPr>
        <w:t>A II</w:t>
      </w:r>
      <w:r w:rsidRPr="00A22D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E465AA" w:rsidRDefault="00E465AA" w:rsidP="00D61462">
      <w:pPr>
        <w:spacing w:line="276" w:lineRule="auto"/>
        <w:rPr>
          <w:rFonts w:ascii="Arial" w:hAnsi="Arial" w:cs="Arial"/>
          <w:b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1709"/>
      </w:tblGrid>
      <w:tr w:rsidR="00384A0B" w:rsidRPr="003162D2" w:rsidTr="00B65080">
        <w:tc>
          <w:tcPr>
            <w:tcW w:w="7479" w:type="dxa"/>
            <w:shd w:val="clear" w:color="auto" w:fill="auto"/>
          </w:tcPr>
          <w:p w:rsidR="00384A0B" w:rsidRPr="003162D2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Nadané deti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/PhDr. Pešková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Pr="003162D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Pr="003162D2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Myšlienkové mapy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/ Mgr.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Brídziková</w:t>
            </w:r>
            <w:proofErr w:type="spellEnd"/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Pr="003162D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>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Pr="003162D2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Supervízia </w:t>
            </w:r>
            <w:r>
              <w:rPr>
                <w:rFonts w:ascii="Arial" w:eastAsia="Calibri" w:hAnsi="Arial" w:cs="Arial"/>
                <w:sz w:val="22"/>
                <w:szCs w:val="22"/>
              </w:rPr>
              <w:t>6 stretnutí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/PhDr.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162D2">
              <w:rPr>
                <w:rFonts w:ascii="Arial" w:eastAsia="Calibri" w:hAnsi="Arial" w:cs="Arial"/>
                <w:sz w:val="22"/>
                <w:szCs w:val="22"/>
              </w:rPr>
              <w:t>Bátovská</w:t>
            </w:r>
            <w:proofErr w:type="spellEnd"/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/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Pr="003162D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Spolu 17 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Pr="003162D2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Elektívny</w:t>
            </w:r>
            <w:proofErr w:type="spellEnd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mutizmus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/PhDr. Hargašová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Pr="003162D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Pr="003162D2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Smútenie/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OZ Plamienok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Pr="003162D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Pr="003162D2" w:rsidRDefault="00384A0B" w:rsidP="00D6146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Dieťa s ADHD  v škole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/Mgr.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Štepita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384A0B" w:rsidRPr="003162D2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 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Chuť žiť</w:t>
            </w:r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Valentína </w:t>
            </w:r>
            <w:proofErr w:type="spellStart"/>
            <w:r w:rsidRPr="002F1522">
              <w:rPr>
                <w:rFonts w:ascii="Arial" w:eastAsia="Calibri" w:hAnsi="Arial" w:cs="Arial"/>
                <w:sz w:val="22"/>
                <w:szCs w:val="22"/>
              </w:rPr>
              <w:t>Sedileková</w:t>
            </w:r>
            <w:proofErr w:type="spellEnd"/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 a kol.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OZ</w:t>
            </w:r>
          </w:p>
        </w:tc>
      </w:tr>
      <w:tr w:rsidR="00384A0B" w:rsidRPr="003162D2" w:rsidTr="00B65080">
        <w:tc>
          <w:tcPr>
            <w:tcW w:w="7479" w:type="dxa"/>
            <w:shd w:val="clear" w:color="auto" w:fill="auto"/>
          </w:tcPr>
          <w:p w:rsidR="00384A0B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Suicidálne</w:t>
            </w:r>
            <w:proofErr w:type="spellEnd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 správanie a </w:t>
            </w:r>
            <w:proofErr w:type="spellStart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>sebapoškodzovanie</w:t>
            </w:r>
            <w:proofErr w:type="spellEnd"/>
            <w:r w:rsidRPr="002A5EF4">
              <w:rPr>
                <w:rFonts w:ascii="Arial" w:eastAsia="Calibri" w:hAnsi="Arial" w:cs="Arial"/>
                <w:i/>
                <w:sz w:val="22"/>
                <w:szCs w:val="22"/>
              </w:rPr>
              <w:t xml:space="preserve"> u detí a mladistvých</w:t>
            </w:r>
            <w:r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384A0B" w:rsidRDefault="00384A0B" w:rsidP="00D614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F1522">
              <w:rPr>
                <w:rFonts w:ascii="Arial" w:eastAsia="Calibri" w:hAnsi="Arial" w:cs="Arial"/>
                <w:sz w:val="22"/>
                <w:szCs w:val="22"/>
              </w:rPr>
              <w:t xml:space="preserve">MUDr. Zuzana </w:t>
            </w:r>
            <w:proofErr w:type="spellStart"/>
            <w:r w:rsidRPr="002F1522">
              <w:rPr>
                <w:rFonts w:ascii="Arial" w:eastAsia="Calibri" w:hAnsi="Arial" w:cs="Arial"/>
                <w:sz w:val="22"/>
                <w:szCs w:val="22"/>
              </w:rPr>
              <w:t>Matzová</w:t>
            </w:r>
            <w:proofErr w:type="spellEnd"/>
            <w:r w:rsidRPr="002F1522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4A0B" w:rsidRDefault="00384A0B" w:rsidP="00D6146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8OZ</w:t>
            </w:r>
          </w:p>
        </w:tc>
      </w:tr>
    </w:tbl>
    <w:p w:rsidR="00384A0B" w:rsidRDefault="00384A0B" w:rsidP="00384A0B">
      <w:pPr>
        <w:rPr>
          <w:rFonts w:ascii="Arial" w:hAnsi="Arial" w:cs="Arial"/>
          <w:b/>
        </w:rPr>
      </w:pPr>
    </w:p>
    <w:p w:rsidR="00384A0B" w:rsidRPr="00D2526E" w:rsidRDefault="00384A0B" w:rsidP="00384A0B">
      <w:pPr>
        <w:rPr>
          <w:rFonts w:ascii="Arial" w:hAnsi="Arial" w:cs="Arial"/>
        </w:rPr>
      </w:pPr>
    </w:p>
    <w:p w:rsidR="00384A0B" w:rsidRDefault="00384A0B" w:rsidP="00384A0B">
      <w:pPr>
        <w:rPr>
          <w:rFonts w:ascii="Arial" w:hAnsi="Arial" w:cs="Arial"/>
          <w:b/>
        </w:rPr>
      </w:pPr>
    </w:p>
    <w:p w:rsidR="00E465AA" w:rsidRDefault="00E465AA" w:rsidP="00384A0B">
      <w:pPr>
        <w:rPr>
          <w:rFonts w:ascii="Arial" w:hAnsi="Arial" w:cs="Arial"/>
          <w:b/>
        </w:rPr>
      </w:pPr>
    </w:p>
    <w:p w:rsidR="00E465AA" w:rsidRDefault="00E465AA" w:rsidP="00384A0B">
      <w:pPr>
        <w:rPr>
          <w:rFonts w:ascii="Arial" w:hAnsi="Arial" w:cs="Arial"/>
          <w:b/>
        </w:rPr>
      </w:pPr>
    </w:p>
    <w:p w:rsidR="00E465AA" w:rsidRDefault="00E465AA" w:rsidP="00384A0B">
      <w:pPr>
        <w:rPr>
          <w:rFonts w:ascii="Arial" w:hAnsi="Arial" w:cs="Arial"/>
          <w:b/>
        </w:rPr>
      </w:pPr>
    </w:p>
    <w:p w:rsidR="00E465AA" w:rsidRDefault="00E465AA" w:rsidP="00384A0B">
      <w:pPr>
        <w:rPr>
          <w:rFonts w:ascii="Arial" w:hAnsi="Arial" w:cs="Arial"/>
          <w:b/>
        </w:rPr>
      </w:pPr>
    </w:p>
    <w:p w:rsidR="00E465AA" w:rsidRDefault="00E465AA" w:rsidP="00384A0B">
      <w:pPr>
        <w:rPr>
          <w:rFonts w:ascii="Arial" w:hAnsi="Arial" w:cs="Arial"/>
          <w:b/>
        </w:rPr>
      </w:pPr>
    </w:p>
    <w:p w:rsidR="00E465AA" w:rsidRDefault="00E465AA" w:rsidP="00384A0B">
      <w:pPr>
        <w:rPr>
          <w:rFonts w:ascii="Arial" w:hAnsi="Arial" w:cs="Arial"/>
          <w:b/>
        </w:rPr>
      </w:pPr>
    </w:p>
    <w:p w:rsidR="00E465AA" w:rsidRDefault="00384A0B" w:rsidP="00D61462">
      <w:pPr>
        <w:spacing w:line="276" w:lineRule="auto"/>
        <w:jc w:val="center"/>
        <w:rPr>
          <w:rFonts w:ascii="Arial" w:hAnsi="Arial" w:cs="Arial"/>
        </w:rPr>
      </w:pPr>
      <w:r w:rsidRPr="0034545F">
        <w:rPr>
          <w:rFonts w:ascii="Arial" w:hAnsi="Arial" w:cs="Arial"/>
          <w:b/>
        </w:rPr>
        <w:lastRenderedPageBreak/>
        <w:t>ODDELENIE  PSYCHOLOGICKÉHO  PORADENSTVA  V OSOBNOSTNOM, VZDELÁVACOM  A KARIÉROVOM  VÝVINE</w:t>
      </w:r>
      <w:r>
        <w:rPr>
          <w:rFonts w:ascii="Arial" w:hAnsi="Arial" w:cs="Arial"/>
        </w:rPr>
        <w:t xml:space="preserve"> </w:t>
      </w:r>
    </w:p>
    <w:p w:rsidR="00E465AA" w:rsidRDefault="00E465AA" w:rsidP="00D61462">
      <w:pPr>
        <w:spacing w:line="276" w:lineRule="auto"/>
        <w:jc w:val="center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 školskom roku 2018/19 realizovalo nasledovné odborné aktivity: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oddelení začalo pracovať v uplynulom školskom roku 13 psychológov</w:t>
      </w:r>
      <w:r w:rsidR="004C610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spolu s riaditeľkou CPPPaP) spolu na 12,5 úväzkov. K októbru 2018 rozviazala pracovný pomer 1 OZ a jednej OZ sa zvýšil úväzok z 50 na 100%. Od januára 2019 požiadala 1 OZ znížiť úväzok na 80% a riaditeľka zariadenia rozviazala pracovný pomer. Ku koncu školského roka naše oddelenie pracovalo na 10,8 úväzkov.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starostlivosti odborných zamestnancov boli klienti z MŠ, ZŠ a SŠ prevažne druhého bratislavského okresu, ale aj klienti z iných lokalít alebo súkromných školských zariadení, ktorí prišli na žiadosť zákonných zástupcov.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54448B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54448B">
        <w:rPr>
          <w:rFonts w:ascii="Arial" w:hAnsi="Arial" w:cs="Arial"/>
          <w:b/>
        </w:rPr>
        <w:t>Komplexná psychologická diagnostika a poradenstvo</w:t>
      </w: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psychologického poradenstva v osobnostnom, vzdelávacom a </w:t>
      </w:r>
      <w:proofErr w:type="spellStart"/>
      <w:r>
        <w:rPr>
          <w:rFonts w:ascii="Arial" w:hAnsi="Arial" w:cs="Arial"/>
        </w:rPr>
        <w:t>kariérovom</w:t>
      </w:r>
      <w:proofErr w:type="spellEnd"/>
      <w:r>
        <w:rPr>
          <w:rFonts w:ascii="Arial" w:hAnsi="Arial" w:cs="Arial"/>
        </w:rPr>
        <w:t xml:space="preserve"> vývine poskytlo komplexnú psychologickú starostlivosť </w:t>
      </w:r>
      <w:r w:rsidRPr="00550C54">
        <w:rPr>
          <w:rFonts w:ascii="Arial" w:hAnsi="Arial" w:cs="Arial"/>
          <w:b/>
        </w:rPr>
        <w:t xml:space="preserve">1722 </w:t>
      </w:r>
      <w:r w:rsidRPr="00550C5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lientom. </w:t>
      </w:r>
    </w:p>
    <w:p w:rsidR="00384A0B" w:rsidRPr="000652EC" w:rsidRDefault="00384A0B" w:rsidP="00D61462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Metodicko-odborných činností so zákonnými zástupcami a inými odborníkmi bolo realizovaných v našom oddelení </w:t>
      </w:r>
      <w:r w:rsidRPr="00550C54">
        <w:rPr>
          <w:rFonts w:ascii="Arial" w:hAnsi="Arial" w:cs="Arial"/>
          <w:b/>
        </w:rPr>
        <w:t>4635.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84A0B" w:rsidRPr="00184482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184482">
        <w:rPr>
          <w:rFonts w:ascii="Arial" w:hAnsi="Arial" w:cs="Arial"/>
        </w:rPr>
        <w:t>Najväčšie</w:t>
      </w:r>
      <w:r>
        <w:rPr>
          <w:rFonts w:ascii="Arial" w:hAnsi="Arial" w:cs="Arial"/>
        </w:rPr>
        <w:t xml:space="preserve"> zastúpenie klientely v rámci problematiky sme zaznamenali u problémov v</w:t>
      </w:r>
      <w:r w:rsidR="004C6100">
        <w:rPr>
          <w:rFonts w:ascii="Arial" w:hAnsi="Arial" w:cs="Arial"/>
        </w:rPr>
        <w:t> </w:t>
      </w:r>
      <w:r>
        <w:rPr>
          <w:rFonts w:ascii="Arial" w:hAnsi="Arial" w:cs="Arial"/>
        </w:rPr>
        <w:t>učení</w:t>
      </w:r>
      <w:r w:rsidR="004C6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F6CF9">
        <w:rPr>
          <w:rFonts w:ascii="Arial" w:hAnsi="Arial" w:cs="Arial"/>
          <w:b/>
        </w:rPr>
        <w:t>690</w:t>
      </w:r>
      <w:r>
        <w:rPr>
          <w:rFonts w:ascii="Arial" w:hAnsi="Arial" w:cs="Arial"/>
          <w:b/>
        </w:rPr>
        <w:t xml:space="preserve"> </w:t>
      </w:r>
      <w:r w:rsidRPr="00EB6812">
        <w:rPr>
          <w:rFonts w:ascii="Arial" w:hAnsi="Arial" w:cs="Arial"/>
        </w:rPr>
        <w:t>klientov).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5B6B69">
        <w:rPr>
          <w:rFonts w:ascii="Arial" w:hAnsi="Arial" w:cs="Arial"/>
        </w:rPr>
        <w:t xml:space="preserve">Pomerne veľkú skupinu </w:t>
      </w:r>
      <w:r>
        <w:rPr>
          <w:rFonts w:ascii="Arial" w:hAnsi="Arial" w:cs="Arial"/>
        </w:rPr>
        <w:t xml:space="preserve">tvorí aj školská spôsobilosť </w:t>
      </w:r>
      <w:r w:rsidRPr="008F6CF9">
        <w:rPr>
          <w:rFonts w:ascii="Arial" w:hAnsi="Arial" w:cs="Arial"/>
          <w:b/>
        </w:rPr>
        <w:t>(584)</w:t>
      </w:r>
      <w:r>
        <w:rPr>
          <w:rFonts w:ascii="Arial" w:hAnsi="Arial" w:cs="Arial"/>
        </w:rPr>
        <w:t xml:space="preserve"> a profesijná orientácia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8F6CF9">
        <w:rPr>
          <w:rFonts w:ascii="Arial" w:hAnsi="Arial" w:cs="Arial"/>
        </w:rPr>
        <w:t>(</w:t>
      </w:r>
      <w:r w:rsidRPr="008F6CF9">
        <w:rPr>
          <w:rFonts w:ascii="Arial" w:hAnsi="Arial" w:cs="Arial"/>
          <w:b/>
        </w:rPr>
        <w:t>162</w:t>
      </w:r>
      <w:r w:rsidRPr="008F6CF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Stále zvyšujúci sa záujem je aj o identifikáciu všeobecného intelektového nadania u detí (</w:t>
      </w:r>
      <w:r w:rsidRPr="00550C54">
        <w:rPr>
          <w:rFonts w:ascii="Arial" w:hAnsi="Arial" w:cs="Arial"/>
          <w:b/>
        </w:rPr>
        <w:t>118</w:t>
      </w:r>
      <w:r>
        <w:rPr>
          <w:rFonts w:ascii="Arial" w:hAnsi="Arial" w:cs="Arial"/>
        </w:rPr>
        <w:t xml:space="preserve">).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Najviac vyšetrení sa zrealizovalo na žiadosť rodičov / zákonných zástupcov.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5B6B69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5B6B69">
        <w:rPr>
          <w:rFonts w:ascii="Arial" w:hAnsi="Arial" w:cs="Arial"/>
          <w:b/>
        </w:rPr>
        <w:t>Individuálna klientela</w:t>
      </w:r>
      <w:r>
        <w:rPr>
          <w:rFonts w:ascii="Arial" w:hAnsi="Arial" w:cs="Arial"/>
          <w:b/>
        </w:rPr>
        <w:t xml:space="preserve"> v CPPPaP</w:t>
      </w:r>
      <w:r w:rsidRPr="005B6B69">
        <w:rPr>
          <w:rFonts w:ascii="Arial" w:hAnsi="Arial" w:cs="Arial"/>
          <w:b/>
        </w:rPr>
        <w:t>:</w:t>
      </w: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psychologického poradenstva v osobnostnom, vzdelávacom a </w:t>
      </w:r>
      <w:proofErr w:type="spellStart"/>
      <w:r>
        <w:rPr>
          <w:rFonts w:ascii="Arial" w:hAnsi="Arial" w:cs="Arial"/>
        </w:rPr>
        <w:t>kariérovom</w:t>
      </w:r>
      <w:proofErr w:type="spellEnd"/>
      <w:r>
        <w:rPr>
          <w:rFonts w:ascii="Arial" w:hAnsi="Arial" w:cs="Arial"/>
        </w:rPr>
        <w:t xml:space="preserve"> vývine poskytuje individuálnu diagnostiku a psychologické poradenstvo rodičom, zákonným zástupcom a pedagógom pri problémoch: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detského vzdoru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 adaptácii na predškolské zariadenie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separačnej úzkosti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agresivity medzi rovesníkmi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šikany</w:t>
      </w:r>
      <w:proofErr w:type="spellEnd"/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sebapoškodzovania</w:t>
      </w:r>
      <w:proofErr w:type="spellEnd"/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 osobnostnom a emocionálnom vývine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 nerovnomernom kognitívnom vývine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 učení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 diagnostike a </w:t>
      </w:r>
      <w:proofErr w:type="spellStart"/>
      <w:r>
        <w:rPr>
          <w:rFonts w:ascii="Arial" w:hAnsi="Arial" w:cs="Arial"/>
        </w:rPr>
        <w:t>rediagnostike</w:t>
      </w:r>
      <w:proofErr w:type="spellEnd"/>
      <w:r>
        <w:rPr>
          <w:rFonts w:ascii="Arial" w:hAnsi="Arial" w:cs="Arial"/>
        </w:rPr>
        <w:t xml:space="preserve"> detí a žiakov so špeciálnymi výchovno-vzdelávacími        potrebami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 identifikácii všeobecného intelektového nadania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 oblasti výchovy ( striedavá starostlivosť, súrodenecká rivalita,...)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v posudzovaní školskej spôsobilosti v predškolskom období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 diagnostike a </w:t>
      </w:r>
      <w:proofErr w:type="spellStart"/>
      <w:r>
        <w:rPr>
          <w:rFonts w:ascii="Arial" w:hAnsi="Arial" w:cs="Arial"/>
        </w:rPr>
        <w:t>rediagnostike</w:t>
      </w:r>
      <w:proofErr w:type="spellEnd"/>
      <w:r>
        <w:rPr>
          <w:rFonts w:ascii="Arial" w:hAnsi="Arial" w:cs="Arial"/>
        </w:rPr>
        <w:t xml:space="preserve"> detí zo sociálne –znevýhodňujúceho prostredia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v profesijnom poradenstve žiakov ZŠ a SŠ</w:t>
      </w:r>
    </w:p>
    <w:p w:rsidR="00E465AA" w:rsidRDefault="00E465AA" w:rsidP="00D61462">
      <w:pPr>
        <w:spacing w:line="276" w:lineRule="auto"/>
        <w:jc w:val="both"/>
        <w:rPr>
          <w:rFonts w:ascii="Arial" w:hAnsi="Arial" w:cs="Arial"/>
          <w:b/>
        </w:rPr>
      </w:pPr>
    </w:p>
    <w:p w:rsidR="00384A0B" w:rsidRPr="007161C0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7161C0">
        <w:rPr>
          <w:rFonts w:ascii="Arial" w:hAnsi="Arial" w:cs="Arial"/>
          <w:b/>
        </w:rPr>
        <w:t>Individuálna a skupinová práca v teréne:</w:t>
      </w:r>
    </w:p>
    <w:p w:rsidR="00384A0B" w:rsidRPr="007161C0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 w:rsidRPr="007161C0">
        <w:rPr>
          <w:rFonts w:ascii="Arial" w:hAnsi="Arial" w:cs="Arial"/>
        </w:rPr>
        <w:t>Pri komplexnej starostlivosti o klientov nášho zariadenia zamestnanci využívali okrem vlastných priestorov aj odbornú prácu v teréne (MŠ, ZŠ, SŠ).</w:t>
      </w:r>
    </w:p>
    <w:p w:rsidR="00384A0B" w:rsidRPr="007161C0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7161C0">
        <w:rPr>
          <w:rFonts w:ascii="Arial" w:hAnsi="Arial" w:cs="Arial"/>
        </w:rPr>
        <w:t>V materských školách zamestnanci vykonávali pozorovania detí v rovesníckej skupine po dohode s riaditeľkou MŠ, prípadne konzultovali ťažkosti detí s</w:t>
      </w:r>
      <w:r w:rsidR="007161C0">
        <w:rPr>
          <w:rFonts w:ascii="Arial" w:hAnsi="Arial" w:cs="Arial"/>
        </w:rPr>
        <w:t> </w:t>
      </w:r>
      <w:r w:rsidRPr="007161C0">
        <w:rPr>
          <w:rFonts w:ascii="Arial" w:hAnsi="Arial" w:cs="Arial"/>
        </w:rPr>
        <w:t>pedagógmi</w:t>
      </w:r>
      <w:r w:rsidR="007161C0">
        <w:rPr>
          <w:rFonts w:ascii="Arial" w:hAnsi="Arial" w:cs="Arial"/>
        </w:rPr>
        <w:t>.</w:t>
      </w:r>
    </w:p>
    <w:p w:rsidR="00384A0B" w:rsidRPr="007161C0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7161C0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7161C0">
        <w:rPr>
          <w:rFonts w:ascii="Arial" w:hAnsi="Arial" w:cs="Arial"/>
        </w:rPr>
        <w:t>Zamestnanci realizovali  prednášky pre rodičov a pedagógov v priestoroch MŠ vo večerných hodinách na témy :</w:t>
      </w:r>
    </w:p>
    <w:p w:rsidR="00384A0B" w:rsidRPr="007161C0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7161C0">
        <w:rPr>
          <w:rFonts w:ascii="Arial" w:hAnsi="Arial" w:cs="Arial"/>
          <w:i/>
        </w:rPr>
        <w:t xml:space="preserve">„Školská spôsobilosť“ </w:t>
      </w:r>
      <w:r w:rsidRPr="007161C0">
        <w:rPr>
          <w:rFonts w:ascii="Arial" w:hAnsi="Arial" w:cs="Arial"/>
        </w:rPr>
        <w:t xml:space="preserve">(MŠ – </w:t>
      </w:r>
      <w:proofErr w:type="spellStart"/>
      <w:r w:rsidRPr="007161C0">
        <w:rPr>
          <w:rFonts w:ascii="Arial" w:hAnsi="Arial" w:cs="Arial"/>
        </w:rPr>
        <w:t>Bancíkovej</w:t>
      </w:r>
      <w:proofErr w:type="spellEnd"/>
      <w:r w:rsidRPr="007161C0">
        <w:rPr>
          <w:rFonts w:ascii="Arial" w:hAnsi="Arial" w:cs="Arial"/>
        </w:rPr>
        <w:t xml:space="preserve">, Exnárova, Gemerská, Vincenta de Paul /Chlumeckého/, Kríková, Medzilaborecká, </w:t>
      </w:r>
      <w:proofErr w:type="spellStart"/>
      <w:r w:rsidRPr="007161C0">
        <w:rPr>
          <w:rFonts w:ascii="Arial" w:hAnsi="Arial" w:cs="Arial"/>
        </w:rPr>
        <w:t>Miletičová</w:t>
      </w:r>
      <w:proofErr w:type="spellEnd"/>
      <w:r w:rsidRPr="007161C0">
        <w:rPr>
          <w:rFonts w:ascii="Arial" w:hAnsi="Arial" w:cs="Arial"/>
        </w:rPr>
        <w:t>, Podzáhradná, Stálicová, Šíravská, Šťastná a Tekovská)</w:t>
      </w:r>
    </w:p>
    <w:p w:rsidR="00384A0B" w:rsidRPr="007161C0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7161C0">
        <w:rPr>
          <w:rFonts w:ascii="Arial" w:hAnsi="Arial" w:cs="Arial"/>
          <w:i/>
        </w:rPr>
        <w:t>„Nadané deti“</w:t>
      </w:r>
      <w:r w:rsidRPr="007161C0">
        <w:rPr>
          <w:rFonts w:ascii="Arial" w:hAnsi="Arial" w:cs="Arial"/>
        </w:rPr>
        <w:t xml:space="preserve"> – (MŠ Exnárova, Medzilaborecká, </w:t>
      </w:r>
      <w:proofErr w:type="spellStart"/>
      <w:r w:rsidRPr="007161C0">
        <w:rPr>
          <w:rFonts w:ascii="Arial" w:hAnsi="Arial" w:cs="Arial"/>
        </w:rPr>
        <w:t>Miletičova</w:t>
      </w:r>
      <w:proofErr w:type="spellEnd"/>
      <w:r w:rsidRPr="007161C0">
        <w:rPr>
          <w:rFonts w:ascii="Arial" w:hAnsi="Arial" w:cs="Arial"/>
        </w:rPr>
        <w:t xml:space="preserve"> a Tekovská)</w:t>
      </w:r>
    </w:p>
    <w:p w:rsidR="00384A0B" w:rsidRPr="00087363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7161C0">
        <w:rPr>
          <w:rFonts w:ascii="Arial" w:hAnsi="Arial" w:cs="Arial"/>
        </w:rPr>
        <w:t xml:space="preserve">V základných a stredných školách počas práce v teréne zamestnanci oddelenia poradenstva konzultovali s pedagógmi škôl, so zákonnými zástupcami, pozorovali žiakov priamo na vyučovaní, realizovali v prípadoch ťažšej dostupnosti klientov do nášho zariadenia individuálnu alebo skupinovú diagnostiku či </w:t>
      </w:r>
      <w:proofErr w:type="spellStart"/>
      <w:r w:rsidRPr="007161C0">
        <w:rPr>
          <w:rFonts w:ascii="Arial" w:hAnsi="Arial" w:cs="Arial"/>
        </w:rPr>
        <w:t>rediagnostiku</w:t>
      </w:r>
      <w:proofErr w:type="spellEnd"/>
      <w:r w:rsidRPr="007161C0">
        <w:rPr>
          <w:rFonts w:ascii="Arial" w:hAnsi="Arial" w:cs="Arial"/>
        </w:rPr>
        <w:t>. Skupinovú prácu s problematickou triedou realizovala naša zamestnankyňa na  ZŠ </w:t>
      </w:r>
      <w:r w:rsidRPr="00962386">
        <w:rPr>
          <w:rFonts w:ascii="Arial" w:hAnsi="Arial" w:cs="Arial"/>
        </w:rPr>
        <w:t>Borodáčova</w:t>
      </w:r>
      <w:r>
        <w:rPr>
          <w:rFonts w:ascii="Arial" w:hAnsi="Arial" w:cs="Arial"/>
        </w:rPr>
        <w:t xml:space="preserve"> spolu 4 razy - 17 žiakov .</w:t>
      </w:r>
    </w:p>
    <w:p w:rsidR="00384A0B" w:rsidRPr="00D13F43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základných školách podľa záujmu školy participovali zamestnanci CPPPaP </w:t>
      </w:r>
      <w:r w:rsidR="00185620">
        <w:rPr>
          <w:rFonts w:ascii="Arial" w:hAnsi="Arial" w:cs="Arial"/>
        </w:rPr>
        <w:t xml:space="preserve">BA II </w:t>
      </w:r>
      <w:r>
        <w:rPr>
          <w:rFonts w:ascii="Arial" w:hAnsi="Arial" w:cs="Arial"/>
        </w:rPr>
        <w:t xml:space="preserve">na zápisoch žiakov do 1. ročníka </w:t>
      </w:r>
      <w:r w:rsidRPr="00D13F43">
        <w:rPr>
          <w:rFonts w:ascii="Arial" w:hAnsi="Arial" w:cs="Arial"/>
        </w:rPr>
        <w:t>(ZŠ</w:t>
      </w:r>
      <w:r>
        <w:rPr>
          <w:rFonts w:ascii="Arial" w:hAnsi="Arial" w:cs="Arial"/>
        </w:rPr>
        <w:t>:</w:t>
      </w:r>
      <w:r w:rsidRPr="00D13F43">
        <w:rPr>
          <w:rFonts w:ascii="Arial" w:hAnsi="Arial" w:cs="Arial"/>
        </w:rPr>
        <w:t xml:space="preserve"> Drieňová, </w:t>
      </w:r>
      <w:proofErr w:type="spellStart"/>
      <w:r w:rsidRPr="00D13F43">
        <w:rPr>
          <w:rFonts w:ascii="Arial" w:hAnsi="Arial" w:cs="Arial"/>
        </w:rPr>
        <w:t>Rajčianska</w:t>
      </w:r>
      <w:proofErr w:type="spellEnd"/>
      <w:r w:rsidRPr="00D13F43">
        <w:rPr>
          <w:rFonts w:ascii="Arial" w:hAnsi="Arial" w:cs="Arial"/>
        </w:rPr>
        <w:t>, Žitavská).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našom okrese sa pravidelne otvárajú 0-té ročníky na 2 ZŠ (Žitavská a Biskupická) pre </w:t>
      </w:r>
      <w:r w:rsidR="00041DB2">
        <w:rPr>
          <w:rFonts w:ascii="Arial" w:hAnsi="Arial" w:cs="Arial"/>
        </w:rPr>
        <w:t xml:space="preserve">školsky </w:t>
      </w:r>
      <w:r>
        <w:rPr>
          <w:rFonts w:ascii="Arial" w:hAnsi="Arial" w:cs="Arial"/>
        </w:rPr>
        <w:t>nezrelé deti zo sociálne znevýhodňujúceho prostredia. Koncom školského roka 2 OZ realizujú kontrolné vyšetrenie žiakom 0-tého ročníka v súvislosti s posúdením školskej pripravenosti do 1. ročníka ZŠ.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Špecifickú odbornú činnosť predstavuje kariérne poradenstvo pre žiakov ZŠ a SŠ. Poskytovanie poradenstva v systéme vzdelávania zohráva dôležitú úlohu pri rozhodovaní žiakov o ich ďalšej profesijnej orientácii. Kariérny vývin sa uskutočňuje v jednote so sociálnym, emocionálnym, osobnostným vývinom a záujmovou profiláciou jednotlivca, preto poradenská pomoc v tomto smere vyžaduje komplexný pohľad na žiakov ZŠ a študentov SŠ.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 žiakov základných škôl ide o problém správnej voľby strednej školy, primerane zodpovedajúcej možnostiam žiakov. Obzvlášť dôležité profesijné poradenstvo je pre žiakov so ŠVVP.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SŠ je poskytované poradenstvo študentom, ktorí sú neúspešní pri primárnej voľbe štúdia a potrebujú </w:t>
      </w:r>
      <w:proofErr w:type="spellStart"/>
      <w:r>
        <w:rPr>
          <w:rFonts w:ascii="Arial" w:hAnsi="Arial" w:cs="Arial"/>
        </w:rPr>
        <w:t>reorientáciu</w:t>
      </w:r>
      <w:proofErr w:type="spellEnd"/>
      <w:r>
        <w:rPr>
          <w:rFonts w:ascii="Arial" w:hAnsi="Arial" w:cs="Arial"/>
        </w:rPr>
        <w:t xml:space="preserve"> v tejto oblasti. Taktiež je zabezpečené poradenstvo študentom pri rozhodovaní o voľbe vysokoškolského štúdia.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Skupinová alebo individuálna diagnostika a následné kariérne poradenstvo bolo realizované pre žiakov ZŠ a študentov SŠ počtom </w:t>
      </w:r>
      <w:r w:rsidRPr="00087363">
        <w:rPr>
          <w:rFonts w:ascii="Arial" w:hAnsi="Arial" w:cs="Arial"/>
        </w:rPr>
        <w:t>162.</w:t>
      </w:r>
    </w:p>
    <w:p w:rsidR="00384A0B" w:rsidRPr="00A2688A" w:rsidRDefault="00384A0B" w:rsidP="00D61462">
      <w:pPr>
        <w:spacing w:line="276" w:lineRule="auto"/>
        <w:rPr>
          <w:rFonts w:ascii="Arial" w:hAnsi="Arial" w:cs="Arial"/>
          <w:b/>
        </w:rPr>
      </w:pPr>
      <w:r w:rsidRPr="00A2688A">
        <w:rPr>
          <w:rFonts w:ascii="Arial" w:hAnsi="Arial" w:cs="Arial"/>
          <w:b/>
        </w:rPr>
        <w:lastRenderedPageBreak/>
        <w:t>Skupinová klientela v CPPPaP:</w:t>
      </w: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Komplexné vyšetrenie školskej spôsobilosti sme tento rok zorganizovali v priestoroch CPPPaP. Realizácia prebiehala už od februára do júna skupinovou formou u detí, ktorých rodičia mali o diagnostiku záujem, alebo im bolo vyšetrenie dieťaťa  odporúčané učiteľkou v MŠ. Celkovo bolo realizovaných </w:t>
      </w:r>
      <w:r w:rsidRPr="00473EBA">
        <w:rPr>
          <w:rFonts w:ascii="Arial" w:hAnsi="Arial" w:cs="Arial"/>
          <w:b/>
        </w:rPr>
        <w:t xml:space="preserve">208 </w:t>
      </w:r>
      <w:r>
        <w:rPr>
          <w:rFonts w:ascii="Arial" w:hAnsi="Arial" w:cs="Arial"/>
        </w:rPr>
        <w:t>odložení začiatku plnenia povinnej školskej dochádzky.</w:t>
      </w:r>
    </w:p>
    <w:p w:rsidR="00384A0B" w:rsidRPr="00A45920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A45920">
        <w:rPr>
          <w:rFonts w:ascii="Arial" w:hAnsi="Arial" w:cs="Arial"/>
          <w:b/>
        </w:rPr>
        <w:t>Terapeutická činnosť:</w:t>
      </w: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našom oddelení poskytujeme aj individuálnu terapeutickú intervenciu klientom rôzneho veku. Z tohto dôvodu sme pokračovali v potreb</w:t>
      </w:r>
      <w:r w:rsidR="00041D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supervízie, ktorá bola v školskom roku 2018/19 naplnená zorganizovaním 6 </w:t>
      </w:r>
      <w:proofErr w:type="spellStart"/>
      <w:r>
        <w:rPr>
          <w:rFonts w:ascii="Arial" w:hAnsi="Arial" w:cs="Arial"/>
        </w:rPr>
        <w:t>supervíznych</w:t>
      </w:r>
      <w:proofErr w:type="spellEnd"/>
      <w:r>
        <w:rPr>
          <w:rFonts w:ascii="Arial" w:hAnsi="Arial" w:cs="Arial"/>
        </w:rPr>
        <w:t xml:space="preserve"> stretnutí s PhDr. </w:t>
      </w:r>
      <w:proofErr w:type="spellStart"/>
      <w:r>
        <w:rPr>
          <w:rFonts w:ascii="Arial" w:hAnsi="Arial" w:cs="Arial"/>
        </w:rPr>
        <w:t>Bátovskou</w:t>
      </w:r>
      <w:proofErr w:type="spellEnd"/>
      <w:r>
        <w:rPr>
          <w:rFonts w:ascii="Arial" w:hAnsi="Arial" w:cs="Arial"/>
        </w:rPr>
        <w:t xml:space="preserve"> jednou odbornou pracovníčkou oddelenia.</w:t>
      </w:r>
      <w:r>
        <w:rPr>
          <w:rFonts w:ascii="Arial" w:hAnsi="Arial" w:cs="Arial"/>
        </w:rPr>
        <w:tab/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3627BD">
        <w:rPr>
          <w:rFonts w:ascii="Arial" w:hAnsi="Arial" w:cs="Arial"/>
          <w:b/>
        </w:rPr>
        <w:t>Osvetová</w:t>
      </w:r>
      <w:r>
        <w:rPr>
          <w:rFonts w:ascii="Arial" w:hAnsi="Arial" w:cs="Arial"/>
          <w:b/>
        </w:rPr>
        <w:t xml:space="preserve">, publikačná </w:t>
      </w:r>
      <w:r w:rsidRPr="003627BD">
        <w:rPr>
          <w:rFonts w:ascii="Arial" w:hAnsi="Arial" w:cs="Arial"/>
          <w:b/>
        </w:rPr>
        <w:t>činnosť</w:t>
      </w:r>
      <w:r>
        <w:rPr>
          <w:rFonts w:ascii="Arial" w:hAnsi="Arial" w:cs="Arial"/>
          <w:b/>
        </w:rPr>
        <w:t>, médiá a projekty</w:t>
      </w:r>
      <w:r w:rsidRPr="003627BD">
        <w:rPr>
          <w:rFonts w:ascii="Arial" w:hAnsi="Arial" w:cs="Arial"/>
          <w:b/>
        </w:rPr>
        <w:t>:</w:t>
      </w:r>
    </w:p>
    <w:p w:rsidR="00384A0B" w:rsidRPr="003627BD" w:rsidRDefault="00384A0B" w:rsidP="00D61462">
      <w:pPr>
        <w:spacing w:line="276" w:lineRule="auto"/>
        <w:jc w:val="both"/>
        <w:rPr>
          <w:rFonts w:ascii="Arial" w:hAnsi="Arial" w:cs="Arial"/>
          <w:b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3627BD">
        <w:rPr>
          <w:rFonts w:ascii="Arial" w:hAnsi="Arial" w:cs="Arial"/>
        </w:rPr>
        <w:t xml:space="preserve">1 </w:t>
      </w:r>
      <w:r w:rsidR="00041DB2">
        <w:rPr>
          <w:rFonts w:ascii="Arial" w:hAnsi="Arial" w:cs="Arial"/>
        </w:rPr>
        <w:t>OZ</w:t>
      </w:r>
      <w:r w:rsidRPr="003627BD">
        <w:rPr>
          <w:rFonts w:ascii="Arial" w:hAnsi="Arial" w:cs="Arial"/>
        </w:rPr>
        <w:t xml:space="preserve"> oddelenia viedla evidenciu a prírastky nových knižných titulov v odbornej knižnici.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OZ sa zúčastnila reportáže pre Dobré noviny na tému: </w:t>
      </w:r>
      <w:r w:rsidRPr="00DC6E62">
        <w:rPr>
          <w:rFonts w:ascii="Arial" w:hAnsi="Arial" w:cs="Arial"/>
          <w:i/>
        </w:rPr>
        <w:t>„Problémy súčasných detí“.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Pracovníčky oddelenia sa pravidelne zapájali do online poradenstva. 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B2474">
        <w:rPr>
          <w:rFonts w:ascii="Arial" w:hAnsi="Arial" w:cs="Arial"/>
        </w:rPr>
        <w:t>estská časť Bratislava -</w:t>
      </w:r>
      <w:r>
        <w:rPr>
          <w:rFonts w:ascii="Arial" w:hAnsi="Arial" w:cs="Arial"/>
        </w:rPr>
        <w:t xml:space="preserve"> Ružinov finančne podporil</w:t>
      </w:r>
      <w:r w:rsidR="00EB24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projekt: </w:t>
      </w:r>
      <w:r w:rsidRPr="00DC6E62">
        <w:rPr>
          <w:rFonts w:ascii="Arial" w:hAnsi="Arial" w:cs="Arial"/>
          <w:i/>
        </w:rPr>
        <w:t>„Pomôžme deťom a žiakom so ŠVVP“,</w:t>
      </w:r>
      <w:r>
        <w:rPr>
          <w:rFonts w:ascii="Arial" w:hAnsi="Arial" w:cs="Arial"/>
        </w:rPr>
        <w:t xml:space="preserve"> ktorý napísali pracovníčky nášho oddelenia spolu s oddelením špeciálno-pedagogického poradenstva v osobnostnom, vzdelávacom a </w:t>
      </w:r>
      <w:proofErr w:type="spellStart"/>
      <w:r>
        <w:rPr>
          <w:rFonts w:ascii="Arial" w:hAnsi="Arial" w:cs="Arial"/>
        </w:rPr>
        <w:t>kariérovom</w:t>
      </w:r>
      <w:proofErr w:type="spellEnd"/>
      <w:r>
        <w:rPr>
          <w:rFonts w:ascii="Arial" w:hAnsi="Arial" w:cs="Arial"/>
        </w:rPr>
        <w:t xml:space="preserve"> vývine. Grant sme získali  v hodnote 4995 eur.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DE6AA6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DE6AA6">
        <w:rPr>
          <w:rFonts w:ascii="Arial" w:hAnsi="Arial" w:cs="Arial"/>
          <w:b/>
        </w:rPr>
        <w:t>Spolupráca s OZ Labyrint:</w:t>
      </w:r>
      <w:r w:rsidRPr="00DE6AA6">
        <w:rPr>
          <w:rFonts w:ascii="Arial" w:hAnsi="Arial" w:cs="Arial"/>
          <w:b/>
        </w:rPr>
        <w:tab/>
      </w:r>
    </w:p>
    <w:p w:rsidR="00384A0B" w:rsidRPr="00DE6AA6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E6AA6">
        <w:rPr>
          <w:rFonts w:ascii="Arial" w:hAnsi="Arial" w:cs="Arial"/>
        </w:rPr>
        <w:t> škol</w:t>
      </w:r>
      <w:r w:rsidR="00041DB2">
        <w:rPr>
          <w:rFonts w:ascii="Arial" w:hAnsi="Arial" w:cs="Arial"/>
        </w:rPr>
        <w:t>skom</w:t>
      </w:r>
      <w:r w:rsidRPr="00DE6AA6">
        <w:rPr>
          <w:rFonts w:ascii="Arial" w:hAnsi="Arial" w:cs="Arial"/>
        </w:rPr>
        <w:t xml:space="preserve"> roku 2018/19</w:t>
      </w:r>
      <w:r w:rsidRPr="005E27F6">
        <w:rPr>
          <w:rFonts w:ascii="Arial" w:hAnsi="Arial" w:cs="Arial"/>
        </w:rPr>
        <w:t xml:space="preserve"> </w:t>
      </w:r>
      <w:r w:rsidRPr="00DE6AA6">
        <w:rPr>
          <w:rFonts w:ascii="Arial" w:hAnsi="Arial" w:cs="Arial"/>
        </w:rPr>
        <w:t xml:space="preserve">bol </w:t>
      </w:r>
      <w:r>
        <w:rPr>
          <w:rFonts w:ascii="Arial" w:hAnsi="Arial" w:cs="Arial"/>
        </w:rPr>
        <w:t>v</w:t>
      </w:r>
      <w:r w:rsidRPr="00DE6AA6">
        <w:rPr>
          <w:rFonts w:ascii="Arial" w:hAnsi="Arial" w:cs="Arial"/>
        </w:rPr>
        <w:t> spolupráci s OZ Labyrint, ktoré sa venuje prevencii sexuálneho násilia na deťoch</w:t>
      </w:r>
      <w:r w:rsidR="00041DB2">
        <w:rPr>
          <w:rFonts w:ascii="Arial" w:hAnsi="Arial" w:cs="Arial"/>
        </w:rPr>
        <w:t>,</w:t>
      </w:r>
      <w:r w:rsidRPr="00DE6AA6">
        <w:rPr>
          <w:rFonts w:ascii="Arial" w:hAnsi="Arial" w:cs="Arial"/>
        </w:rPr>
        <w:t xml:space="preserve"> realizovaný 1 projekt pozostávajúci z 3 workshopov pre každú t</w:t>
      </w:r>
      <w:r>
        <w:rPr>
          <w:rFonts w:ascii="Arial" w:hAnsi="Arial" w:cs="Arial"/>
        </w:rPr>
        <w:t>riedu zúčastnenú na projekte a z</w:t>
      </w:r>
      <w:r w:rsidRPr="00DE6AA6">
        <w:rPr>
          <w:rFonts w:ascii="Arial" w:hAnsi="Arial" w:cs="Arial"/>
        </w:rPr>
        <w:t> besedy s</w:t>
      </w:r>
      <w:r>
        <w:rPr>
          <w:rFonts w:ascii="Arial" w:hAnsi="Arial" w:cs="Arial"/>
        </w:rPr>
        <w:t> </w:t>
      </w:r>
      <w:r w:rsidRPr="00DE6AA6">
        <w:rPr>
          <w:rFonts w:ascii="Arial" w:hAnsi="Arial" w:cs="Arial"/>
        </w:rPr>
        <w:t>rodičmi</w:t>
      </w:r>
      <w:r>
        <w:rPr>
          <w:rFonts w:ascii="Arial" w:hAnsi="Arial" w:cs="Arial"/>
        </w:rPr>
        <w:t>.</w:t>
      </w:r>
      <w:r w:rsidRPr="00DE6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Názov programu:</w:t>
      </w:r>
    </w:p>
    <w:p w:rsidR="00384A0B" w:rsidRPr="00DE6AA6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DE6AA6">
        <w:rPr>
          <w:rFonts w:ascii="Arial" w:hAnsi="Arial" w:cs="Arial"/>
        </w:rPr>
        <w:t xml:space="preserve">- </w:t>
      </w:r>
      <w:r w:rsidRPr="005E27F6">
        <w:rPr>
          <w:rFonts w:ascii="Arial" w:hAnsi="Arial" w:cs="Arial"/>
          <w:i/>
        </w:rPr>
        <w:t>„Prevencia sexuálneho násilia na deťoch“</w:t>
      </w:r>
      <w:r w:rsidRPr="00DE6AA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ide o </w:t>
      </w:r>
      <w:r w:rsidRPr="00DE6AA6">
        <w:rPr>
          <w:rFonts w:ascii="Arial" w:hAnsi="Arial" w:cs="Arial"/>
        </w:rPr>
        <w:t>preventívny program</w:t>
      </w:r>
      <w:r>
        <w:rPr>
          <w:rFonts w:ascii="Arial" w:hAnsi="Arial" w:cs="Arial"/>
        </w:rPr>
        <w:t>, ktorý</w:t>
      </w:r>
      <w:r w:rsidRPr="00DE6AA6">
        <w:rPr>
          <w:rFonts w:ascii="Arial" w:hAnsi="Arial" w:cs="Arial"/>
        </w:rPr>
        <w:t xml:space="preserve"> bol uskutočnený na 3 ZŠ (Železničná, Borodáčova a Biskupická) so žiakmi 3. a 4. ročníkov (spolu </w:t>
      </w:r>
      <w:r w:rsidRPr="00EF6532">
        <w:rPr>
          <w:rFonts w:ascii="Arial" w:hAnsi="Arial" w:cs="Arial"/>
        </w:rPr>
        <w:t>118</w:t>
      </w:r>
      <w:r>
        <w:rPr>
          <w:rFonts w:ascii="Arial" w:hAnsi="Arial" w:cs="Arial"/>
          <w:color w:val="FF0000"/>
        </w:rPr>
        <w:t xml:space="preserve"> </w:t>
      </w:r>
      <w:r w:rsidRPr="00DE6AA6">
        <w:rPr>
          <w:rFonts w:ascii="Arial" w:hAnsi="Arial" w:cs="Arial"/>
        </w:rPr>
        <w:t xml:space="preserve">žiakov). </w:t>
      </w:r>
    </w:p>
    <w:p w:rsidR="00384A0B" w:rsidRPr="00DE6AA6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DE6AA6">
        <w:rPr>
          <w:rFonts w:ascii="Arial" w:hAnsi="Arial" w:cs="Arial"/>
        </w:rPr>
        <w:t>Okrem projektu, členky OZ Labyrint realizovali osvetovú činnosť pre žiakov II. stupňa ZŠ Biskupická /60 žiakov/</w:t>
      </w:r>
      <w:r>
        <w:rPr>
          <w:rFonts w:ascii="Arial" w:hAnsi="Arial" w:cs="Arial"/>
        </w:rPr>
        <w:t xml:space="preserve"> z príležitosti </w:t>
      </w:r>
      <w:r w:rsidRPr="00392C9D">
        <w:rPr>
          <w:rFonts w:ascii="Arial" w:hAnsi="Arial" w:cs="Arial"/>
          <w:i/>
        </w:rPr>
        <w:t>„19 dní aktivít prevencie proti násiliu na deťoch/ mladistvých“</w:t>
      </w:r>
      <w:r w:rsidRPr="00DE6A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Svetovým dňom prevencie proti násiliu je stanovený 19. november. Prevenčné a osvetové aktivity k tomuto dňu sa plánujú v čase 1-19. novembra.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dievčatá s mentálnym postihom bol vyžiadaný workshop</w:t>
      </w:r>
      <w:r w:rsidRPr="00DE6AA6">
        <w:rPr>
          <w:rFonts w:ascii="Arial" w:hAnsi="Arial" w:cs="Arial"/>
        </w:rPr>
        <w:t xml:space="preserve"> „</w:t>
      </w:r>
      <w:r w:rsidRPr="00392C9D">
        <w:rPr>
          <w:rFonts w:ascii="Arial" w:hAnsi="Arial" w:cs="Arial"/>
          <w:i/>
        </w:rPr>
        <w:t>Prevencia sexuálneho násilia na dievčatách“</w:t>
      </w:r>
      <w:r w:rsidRPr="00DE6AA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v priestoroch </w:t>
      </w:r>
      <w:r w:rsidRPr="00DE6AA6">
        <w:rPr>
          <w:rFonts w:ascii="Arial" w:hAnsi="Arial" w:cs="Arial"/>
        </w:rPr>
        <w:t xml:space="preserve"> SŠ </w:t>
      </w:r>
      <w:proofErr w:type="spellStart"/>
      <w:r w:rsidRPr="00DE6AA6">
        <w:rPr>
          <w:rFonts w:ascii="Arial" w:hAnsi="Arial" w:cs="Arial"/>
        </w:rPr>
        <w:t>Švabinského</w:t>
      </w:r>
      <w:proofErr w:type="spellEnd"/>
      <w:r w:rsidRPr="00DE6AA6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 xml:space="preserve">ktorý </w:t>
      </w:r>
      <w:r w:rsidRPr="00DE6AA6">
        <w:rPr>
          <w:rFonts w:ascii="Arial" w:hAnsi="Arial" w:cs="Arial"/>
        </w:rPr>
        <w:t>absolvovalo  14</w:t>
      </w:r>
      <w:r>
        <w:rPr>
          <w:rFonts w:ascii="Arial" w:hAnsi="Arial" w:cs="Arial"/>
        </w:rPr>
        <w:t xml:space="preserve"> dievčat.</w:t>
      </w:r>
    </w:p>
    <w:p w:rsidR="00384A0B" w:rsidRPr="00DE6AA6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DE6AA6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DE6AA6">
        <w:rPr>
          <w:rFonts w:ascii="Arial" w:hAnsi="Arial" w:cs="Arial"/>
        </w:rPr>
        <w:t>Členky OZ Labyrint vykonávali aj poradenskú a konzultačnú činnosť k tejto proble</w:t>
      </w:r>
      <w:r w:rsidR="00831E40">
        <w:rPr>
          <w:rFonts w:ascii="Arial" w:hAnsi="Arial" w:cs="Arial"/>
        </w:rPr>
        <w:t>matike s pracovníčkami CPPPaP BA</w:t>
      </w:r>
      <w:r w:rsidRPr="00DE6AA6">
        <w:rPr>
          <w:rFonts w:ascii="Arial" w:hAnsi="Arial" w:cs="Arial"/>
        </w:rPr>
        <w:t xml:space="preserve"> </w:t>
      </w:r>
      <w:r w:rsidR="00831E40">
        <w:rPr>
          <w:rFonts w:ascii="Arial" w:hAnsi="Arial" w:cs="Arial"/>
        </w:rPr>
        <w:t>III</w:t>
      </w:r>
      <w:r>
        <w:rPr>
          <w:rFonts w:ascii="Arial" w:hAnsi="Arial" w:cs="Arial"/>
        </w:rPr>
        <w:t>.</w:t>
      </w:r>
    </w:p>
    <w:p w:rsidR="00384A0B" w:rsidRPr="005C75DD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4A0B" w:rsidRPr="005C75DD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AF7A8C" w:rsidRDefault="00384A0B" w:rsidP="00D61462">
      <w:pPr>
        <w:spacing w:line="276" w:lineRule="auto"/>
        <w:jc w:val="both"/>
        <w:rPr>
          <w:rFonts w:ascii="Arial" w:hAnsi="Arial" w:cs="Arial"/>
          <w:b/>
        </w:rPr>
      </w:pPr>
      <w:r w:rsidRPr="00AF7A8C">
        <w:rPr>
          <w:rFonts w:ascii="Arial" w:hAnsi="Arial" w:cs="Arial"/>
          <w:b/>
        </w:rPr>
        <w:lastRenderedPageBreak/>
        <w:t>Stáže:</w:t>
      </w:r>
    </w:p>
    <w:p w:rsidR="00384A0B" w:rsidRPr="002F1522" w:rsidRDefault="00384A0B" w:rsidP="00D61462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 uplynulom školskom roku v našom zariadení realizoval </w:t>
      </w:r>
      <w:r w:rsidRPr="00DA5716">
        <w:rPr>
          <w:rFonts w:ascii="Arial" w:hAnsi="Arial" w:cs="Arial"/>
        </w:rPr>
        <w:t>stáž 1 praktikant.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Zamestnankyne oddelenia sa mu odborne venovali a odovzdávali mu bezplatne svoje bohaté skúsenosti.  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Pr="00597702" w:rsidRDefault="00384A0B" w:rsidP="00D61462">
      <w:pPr>
        <w:spacing w:line="276" w:lineRule="auto"/>
        <w:jc w:val="both"/>
        <w:rPr>
          <w:rFonts w:ascii="Arial" w:hAnsi="Arial" w:cs="Arial"/>
        </w:rPr>
      </w:pPr>
      <w:proofErr w:type="spellStart"/>
      <w:r w:rsidRPr="00AF7A8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vu</w:t>
      </w:r>
      <w:r w:rsidR="00041DB2">
        <w:rPr>
          <w:rFonts w:ascii="Arial" w:hAnsi="Arial" w:cs="Arial"/>
          <w:b/>
        </w:rPr>
        <w:t>PP</w:t>
      </w:r>
      <w:proofErr w:type="spellEnd"/>
      <w:r w:rsidRPr="00AF7A8C">
        <w:rPr>
          <w:rFonts w:ascii="Arial" w:hAnsi="Arial" w:cs="Arial"/>
          <w:b/>
        </w:rPr>
        <w:t>, archív</w:t>
      </w:r>
      <w:r>
        <w:rPr>
          <w:rFonts w:ascii="Arial" w:hAnsi="Arial" w:cs="Arial"/>
          <w:b/>
        </w:rPr>
        <w:t>, administratíva</w:t>
      </w:r>
      <w:r w:rsidRPr="00AF7A8C">
        <w:rPr>
          <w:rFonts w:ascii="Arial" w:hAnsi="Arial" w:cs="Arial"/>
          <w:b/>
        </w:rPr>
        <w:t>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Okrem odborných činností, odborní zamestnanci evidovali činnosti s klientami do systému </w:t>
      </w:r>
      <w:proofErr w:type="spellStart"/>
      <w:r>
        <w:rPr>
          <w:rFonts w:ascii="Arial" w:hAnsi="Arial" w:cs="Arial"/>
        </w:rPr>
        <w:t>EvuPP</w:t>
      </w:r>
      <w:proofErr w:type="spellEnd"/>
      <w:r>
        <w:rPr>
          <w:rFonts w:ascii="Arial" w:hAnsi="Arial" w:cs="Arial"/>
        </w:rPr>
        <w:t xml:space="preserve">. Napriek tomu, že nový evidenčný systém umožňuje evidovať klientov súbežne všetkými pracovníkmi, nepovažovali sme za korektné od </w:t>
      </w:r>
      <w:r w:rsidRPr="007B55A4">
        <w:rPr>
          <w:rFonts w:ascii="Arial" w:hAnsi="Arial" w:cs="Arial"/>
        </w:rPr>
        <w:t>zodpovednej agentúry</w:t>
      </w:r>
      <w:r>
        <w:rPr>
          <w:rFonts w:ascii="Arial" w:hAnsi="Arial" w:cs="Arial"/>
        </w:rPr>
        <w:t xml:space="preserve"> oneskorené spustenie systému </w:t>
      </w:r>
      <w:proofErr w:type="spellStart"/>
      <w:r>
        <w:rPr>
          <w:rFonts w:ascii="Arial" w:hAnsi="Arial" w:cs="Arial"/>
        </w:rPr>
        <w:t>EvuPP</w:t>
      </w:r>
      <w:proofErr w:type="spellEnd"/>
      <w:r>
        <w:rPr>
          <w:rFonts w:ascii="Arial" w:hAnsi="Arial" w:cs="Arial"/>
        </w:rPr>
        <w:t xml:space="preserve">. Veľkou pomocou pre OZ bola pomoc pri evidovaní kariet do systému </w:t>
      </w:r>
      <w:proofErr w:type="spellStart"/>
      <w:r>
        <w:rPr>
          <w:rFonts w:ascii="Arial" w:hAnsi="Arial" w:cs="Arial"/>
        </w:rPr>
        <w:t>EvuPP</w:t>
      </w:r>
      <w:proofErr w:type="spellEnd"/>
      <w:r>
        <w:rPr>
          <w:rFonts w:ascii="Arial" w:hAnsi="Arial" w:cs="Arial"/>
        </w:rPr>
        <w:t xml:space="preserve"> určenou pracovníčkou.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taktiež zapisovali do elektronickej evidencie osobné spisy klientov do archívu.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pracovníčky vypracovávajú zo psychologických vyšetrení klientov diagnostické správy,  vypĺňajú s klientom alebo jeho zákonným zástupcom iné administratívne tlačivá (informovaný súhlas) a taktiež vypracovávajú pravideln</w:t>
      </w:r>
      <w:r w:rsidR="00E465A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mesačné výkazy práce.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BOZP – </w:t>
      </w:r>
      <w:r w:rsidRPr="007660CA">
        <w:rPr>
          <w:rFonts w:ascii="Arial" w:hAnsi="Arial" w:cs="Arial"/>
        </w:rPr>
        <w:t>všetky pracovníčky sa zúčastnili školenia k</w:t>
      </w:r>
      <w:r>
        <w:rPr>
          <w:rFonts w:ascii="Arial" w:hAnsi="Arial" w:cs="Arial"/>
        </w:rPr>
        <w:t> </w:t>
      </w:r>
      <w:r w:rsidRPr="007660CA">
        <w:rPr>
          <w:rFonts w:ascii="Arial" w:hAnsi="Arial" w:cs="Arial"/>
        </w:rPr>
        <w:t>BOZP</w:t>
      </w:r>
      <w:r>
        <w:rPr>
          <w:rFonts w:ascii="Arial" w:hAnsi="Arial" w:cs="Arial"/>
        </w:rPr>
        <w:t xml:space="preserve"> s Ing. </w:t>
      </w:r>
      <w:proofErr w:type="spellStart"/>
      <w:r>
        <w:rPr>
          <w:rFonts w:ascii="Arial" w:hAnsi="Arial" w:cs="Arial"/>
        </w:rPr>
        <w:t>Bojnanským</w:t>
      </w:r>
      <w:proofErr w:type="spellEnd"/>
      <w:r>
        <w:rPr>
          <w:rFonts w:ascii="Arial" w:hAnsi="Arial" w:cs="Arial"/>
        </w:rPr>
        <w:t>.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Prácu vo výbore  </w:t>
      </w:r>
      <w:r w:rsidRPr="00DC6E62">
        <w:rPr>
          <w:rFonts w:ascii="Arial" w:hAnsi="Arial" w:cs="Arial"/>
          <w:b/>
        </w:rPr>
        <w:t>ZO OZ</w:t>
      </w:r>
      <w:r>
        <w:rPr>
          <w:rFonts w:ascii="Arial" w:hAnsi="Arial" w:cs="Arial"/>
        </w:rPr>
        <w:t xml:space="preserve"> zastrešujú odborné pracovníčky z nášho oddelenia.</w:t>
      </w:r>
    </w:p>
    <w:p w:rsidR="00384A0B" w:rsidRDefault="00384A0B" w:rsidP="00D61462">
      <w:pPr>
        <w:spacing w:line="276" w:lineRule="auto"/>
        <w:rPr>
          <w:rFonts w:ascii="Arial" w:hAnsi="Arial" w:cs="Arial"/>
        </w:rPr>
      </w:pPr>
    </w:p>
    <w:p w:rsidR="00E465AA" w:rsidRPr="007660CA" w:rsidRDefault="00E465AA" w:rsidP="00D61462">
      <w:pPr>
        <w:spacing w:line="276" w:lineRule="auto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rPr>
          <w:rFonts w:ascii="Arial" w:hAnsi="Arial" w:cs="Arial"/>
          <w:b/>
        </w:rPr>
      </w:pPr>
      <w:proofErr w:type="spellStart"/>
      <w:r w:rsidRPr="009B1EEA">
        <w:rPr>
          <w:rFonts w:ascii="Arial" w:hAnsi="Arial" w:cs="Arial"/>
          <w:b/>
        </w:rPr>
        <w:t>Teambuilding</w:t>
      </w:r>
      <w:proofErr w:type="spellEnd"/>
      <w:r w:rsidRPr="009B1EEA">
        <w:rPr>
          <w:rFonts w:ascii="Arial" w:hAnsi="Arial" w:cs="Arial"/>
          <w:b/>
        </w:rPr>
        <w:t>: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 w:rsidRPr="009B1EEA">
        <w:rPr>
          <w:rFonts w:ascii="Arial" w:hAnsi="Arial" w:cs="Arial"/>
        </w:rPr>
        <w:t xml:space="preserve">Pracovníčky </w:t>
      </w:r>
      <w:r>
        <w:rPr>
          <w:rFonts w:ascii="Arial" w:hAnsi="Arial" w:cs="Arial"/>
        </w:rPr>
        <w:t xml:space="preserve">oddelenia sa podieľali na organizovaní predvianočného posedenia kolektívu pracovníkov CPPPaP. Príjemná bola tiež </w:t>
      </w:r>
      <w:proofErr w:type="spellStart"/>
      <w:r>
        <w:rPr>
          <w:rFonts w:ascii="Arial" w:hAnsi="Arial" w:cs="Arial"/>
        </w:rPr>
        <w:t>teambuildingová</w:t>
      </w:r>
      <w:proofErr w:type="spellEnd"/>
      <w:r>
        <w:rPr>
          <w:rFonts w:ascii="Arial" w:hAnsi="Arial" w:cs="Arial"/>
        </w:rPr>
        <w:t xml:space="preserve"> aktivita v areáli </w:t>
      </w:r>
      <w:proofErr w:type="spellStart"/>
      <w:r>
        <w:rPr>
          <w:rFonts w:ascii="Arial" w:hAnsi="Arial" w:cs="Arial"/>
        </w:rPr>
        <w:t>Danubiany</w:t>
      </w:r>
      <w:proofErr w:type="spellEnd"/>
      <w:r>
        <w:rPr>
          <w:rFonts w:ascii="Arial" w:hAnsi="Arial" w:cs="Arial"/>
        </w:rPr>
        <w:t>.</w:t>
      </w: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</w:p>
    <w:p w:rsidR="00E465AA" w:rsidRDefault="00E465AA" w:rsidP="00D61462">
      <w:pPr>
        <w:spacing w:line="276" w:lineRule="auto"/>
        <w:jc w:val="both"/>
        <w:rPr>
          <w:rFonts w:ascii="Arial" w:hAnsi="Arial" w:cs="Arial"/>
        </w:rPr>
      </w:pPr>
    </w:p>
    <w:p w:rsidR="00384A0B" w:rsidRDefault="00384A0B" w:rsidP="00D614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príležitosti Medzinárodného dňa učiteľov bolo v školskom roku 2018/19 udelené</w:t>
      </w:r>
      <w:r w:rsidRPr="00F315F9">
        <w:rPr>
          <w:rFonts w:ascii="Arial" w:hAnsi="Arial" w:cs="Arial"/>
          <w:b/>
        </w:rPr>
        <w:t xml:space="preserve"> </w:t>
      </w:r>
      <w:r w:rsidRPr="00EF6532">
        <w:rPr>
          <w:rFonts w:ascii="Arial" w:hAnsi="Arial" w:cs="Arial"/>
          <w:b/>
        </w:rPr>
        <w:t>Ocenenie</w:t>
      </w:r>
      <w:r>
        <w:rPr>
          <w:rFonts w:ascii="Arial" w:hAnsi="Arial" w:cs="Arial"/>
        </w:rPr>
        <w:t xml:space="preserve"> </w:t>
      </w:r>
      <w:r w:rsidRPr="00B00CCD">
        <w:rPr>
          <w:rFonts w:ascii="Arial" w:hAnsi="Arial" w:cs="Arial"/>
          <w:b/>
        </w:rPr>
        <w:t>Jána Amosa Komenského</w:t>
      </w:r>
      <w:r>
        <w:rPr>
          <w:rFonts w:ascii="Arial" w:hAnsi="Arial" w:cs="Arial"/>
        </w:rPr>
        <w:t xml:space="preserve"> 1 odbornej zamestnankyni oddelenia psychologického poradenstva v osobnostnom, vzdelávacom a kariérnom vývine k životnému jubileu za dlhoročnú prácu v oblasti poradenstva.</w:t>
      </w: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384A0B" w:rsidRDefault="00384A0B" w:rsidP="00384A0B">
      <w:pPr>
        <w:jc w:val="both"/>
        <w:rPr>
          <w:rFonts w:ascii="Arial" w:hAnsi="Arial" w:cs="Arial"/>
        </w:rPr>
      </w:pPr>
    </w:p>
    <w:p w:rsidR="001E2FA0" w:rsidRPr="009E2A3C" w:rsidRDefault="00E465AA" w:rsidP="009E2A3C">
      <w:pPr>
        <w:spacing w:line="276" w:lineRule="auto"/>
        <w:jc w:val="center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lastRenderedPageBreak/>
        <w:t>ODDELENIE ŠPECIÁLNO-PEDAGOGICKÉHO PORADENSTVA V OSOBNOSTNOM, VZDELÁVACOM A KARIÉROVOM VÝVINE.</w:t>
      </w:r>
    </w:p>
    <w:p w:rsidR="003D57A4" w:rsidRDefault="003D57A4" w:rsidP="003D57A4">
      <w:pPr>
        <w:spacing w:line="276" w:lineRule="auto"/>
        <w:jc w:val="center"/>
        <w:rPr>
          <w:rFonts w:ascii="Arial" w:hAnsi="Arial" w:cs="Arial"/>
        </w:rPr>
      </w:pPr>
    </w:p>
    <w:p w:rsidR="003D57A4" w:rsidRDefault="003D57A4" w:rsidP="003D57A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 školskom roku 2018/19 realizovalo nasledovné odborné aktivity: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Dlhodobé vzdelávanie: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V školskom roku 2018/2019</w:t>
      </w:r>
    </w:p>
    <w:p w:rsidR="001E2FA0" w:rsidRPr="009E2A3C" w:rsidRDefault="001E2FA0" w:rsidP="009E2A3C">
      <w:pPr>
        <w:pStyle w:val="Odsekzoznamu"/>
        <w:numPr>
          <w:ilvl w:val="0"/>
          <w:numId w:val="14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sz w:val="24"/>
          <w:szCs w:val="24"/>
        </w:rPr>
        <w:t>Vzdelávanie v </w:t>
      </w:r>
      <w:proofErr w:type="spellStart"/>
      <w:r w:rsidRPr="009E2A3C">
        <w:rPr>
          <w:rFonts w:ascii="Arial" w:hAnsi="Arial" w:cs="Arial"/>
          <w:sz w:val="24"/>
          <w:szCs w:val="24"/>
        </w:rPr>
        <w:t>psychodynamickej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psychoterapii - 1 OZ pokračoval v dlhodobom výcviku</w:t>
      </w:r>
      <w:r w:rsidR="00E465AA" w:rsidRPr="009E2A3C">
        <w:rPr>
          <w:rFonts w:ascii="Arial" w:hAnsi="Arial" w:cs="Arial"/>
          <w:sz w:val="24"/>
          <w:szCs w:val="24"/>
        </w:rPr>
        <w:t>,</w:t>
      </w:r>
      <w:r w:rsidRPr="009E2A3C">
        <w:rPr>
          <w:rFonts w:ascii="Arial" w:hAnsi="Arial" w:cs="Arial"/>
          <w:sz w:val="24"/>
          <w:szCs w:val="24"/>
        </w:rPr>
        <w:t xml:space="preserve"> ktorý zabezpečuje SIPP</w:t>
      </w:r>
    </w:p>
    <w:p w:rsidR="001E2FA0" w:rsidRPr="009E2A3C" w:rsidRDefault="001E2FA0" w:rsidP="009E2A3C">
      <w:pPr>
        <w:pStyle w:val="Odsekzoznamu"/>
        <w:numPr>
          <w:ilvl w:val="0"/>
          <w:numId w:val="14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sz w:val="24"/>
          <w:szCs w:val="24"/>
        </w:rPr>
        <w:t xml:space="preserve">Terapia hrou - 1 OZ pokračoval vo výcviku, Košice, </w:t>
      </w:r>
      <w:r w:rsidR="00D61462" w:rsidRPr="009E2A3C">
        <w:rPr>
          <w:rFonts w:ascii="Arial" w:hAnsi="Arial" w:cs="Arial"/>
          <w:sz w:val="24"/>
          <w:szCs w:val="24"/>
        </w:rPr>
        <w:t>Ph</w:t>
      </w:r>
      <w:r w:rsidRPr="009E2A3C">
        <w:rPr>
          <w:rFonts w:ascii="Arial" w:hAnsi="Arial" w:cs="Arial"/>
          <w:sz w:val="24"/>
          <w:szCs w:val="24"/>
        </w:rPr>
        <w:t>Dr.</w:t>
      </w:r>
      <w:r w:rsidR="00D61462" w:rsidRPr="009E2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A3C">
        <w:rPr>
          <w:rFonts w:ascii="Arial" w:hAnsi="Arial" w:cs="Arial"/>
          <w:sz w:val="24"/>
          <w:szCs w:val="24"/>
        </w:rPr>
        <w:t>Reichelová</w:t>
      </w:r>
      <w:proofErr w:type="spellEnd"/>
      <w:r w:rsidR="00D61462" w:rsidRPr="009E2A3C">
        <w:rPr>
          <w:rFonts w:ascii="Arial" w:hAnsi="Arial" w:cs="Arial"/>
          <w:sz w:val="24"/>
          <w:szCs w:val="24"/>
        </w:rPr>
        <w:t xml:space="preserve"> CSc.</w:t>
      </w:r>
    </w:p>
    <w:p w:rsidR="001E2FA0" w:rsidRPr="009E2A3C" w:rsidRDefault="001E2FA0" w:rsidP="009E2A3C">
      <w:pPr>
        <w:pStyle w:val="Odsekzoznamu"/>
        <w:numPr>
          <w:ilvl w:val="0"/>
          <w:numId w:val="14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 w:rsidRPr="009E2A3C">
        <w:rPr>
          <w:rFonts w:ascii="Arial" w:hAnsi="Arial" w:cs="Arial"/>
          <w:sz w:val="24"/>
          <w:szCs w:val="24"/>
        </w:rPr>
        <w:t>Adlerovská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letná škola 1OZ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Náklady spojené so vzdelávaním, výcvikmi, vzdelávacími aktivitami si hradia odborní zamestnanci z vlastných finančných prostriedkov a absolvujú, navštevujú ich v čase pracovného voľna. Nakoľko výcviky boli akreditované odbornými inštitúciami ale neboli akceptované </w:t>
      </w:r>
      <w:r w:rsidR="00D61462" w:rsidRPr="009E2A3C">
        <w:rPr>
          <w:rFonts w:ascii="Arial" w:hAnsi="Arial" w:cs="Arial"/>
        </w:rPr>
        <w:t>M</w:t>
      </w:r>
      <w:r w:rsidRPr="009E2A3C">
        <w:rPr>
          <w:rFonts w:ascii="Arial" w:hAnsi="Arial" w:cs="Arial"/>
        </w:rPr>
        <w:t>inisterstvom školstva ako kontinuálne vzdelávanie, odborným zamestnancom neboli za ich absolvovanie ude</w:t>
      </w:r>
      <w:r w:rsidR="00D61462" w:rsidRPr="009E2A3C">
        <w:rPr>
          <w:rFonts w:ascii="Arial" w:hAnsi="Arial" w:cs="Arial"/>
        </w:rPr>
        <w:t>ľ</w:t>
      </w:r>
      <w:r w:rsidRPr="009E2A3C">
        <w:rPr>
          <w:rFonts w:ascii="Arial" w:hAnsi="Arial" w:cs="Arial"/>
        </w:rPr>
        <w:t>ované kredity.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Kontinuálne vzdelávanie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Rozvoj digitálnej gramotnosti pedagogických a odborných zamestnancov  - 3 OZ</w:t>
      </w:r>
    </w:p>
    <w:p w:rsidR="001E2FA0" w:rsidRPr="00CE4427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Možnosti vizualizácie a jej implementácie do procesu učenia žiakov so špeciálnymi </w:t>
      </w:r>
      <w:r w:rsidRPr="00CE4427">
        <w:rPr>
          <w:rFonts w:ascii="Arial" w:hAnsi="Arial" w:cs="Arial"/>
        </w:rPr>
        <w:t>výchovno-vzdelávacími potrebami  - 3 OZ</w:t>
      </w:r>
    </w:p>
    <w:p w:rsidR="001E2FA0" w:rsidRPr="00CE4427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CE4427">
        <w:rPr>
          <w:rFonts w:ascii="Arial" w:hAnsi="Arial" w:cs="Arial"/>
        </w:rPr>
        <w:t>Multimediálne a </w:t>
      </w:r>
      <w:proofErr w:type="spellStart"/>
      <w:r w:rsidRPr="00CE4427">
        <w:rPr>
          <w:rFonts w:ascii="Arial" w:hAnsi="Arial" w:cs="Arial"/>
        </w:rPr>
        <w:t>tabletové</w:t>
      </w:r>
      <w:proofErr w:type="spellEnd"/>
      <w:r w:rsidRPr="00CE4427">
        <w:rPr>
          <w:rFonts w:ascii="Arial" w:hAnsi="Arial" w:cs="Arial"/>
        </w:rPr>
        <w:t xml:space="preserve"> zariadenia  - 3 OZ</w:t>
      </w:r>
    </w:p>
    <w:p w:rsidR="001E2FA0" w:rsidRPr="00CE4427" w:rsidRDefault="00863563" w:rsidP="009E2A3C">
      <w:pPr>
        <w:spacing w:line="276" w:lineRule="auto"/>
        <w:jc w:val="both"/>
        <w:rPr>
          <w:rFonts w:ascii="Arial" w:hAnsi="Arial" w:cs="Arial"/>
        </w:rPr>
      </w:pPr>
      <w:r w:rsidRPr="00CE4427">
        <w:rPr>
          <w:rFonts w:ascii="Arial" w:hAnsi="Arial" w:cs="Arial"/>
        </w:rPr>
        <w:t xml:space="preserve">Profesionalizácia práce vedúceho pedagogického zamestnanca a odborného </w:t>
      </w:r>
      <w:r w:rsidR="008D5D41" w:rsidRPr="00CE4427">
        <w:rPr>
          <w:rFonts w:ascii="Arial" w:hAnsi="Arial" w:cs="Arial"/>
        </w:rPr>
        <w:t xml:space="preserve">zamestnanca - </w:t>
      </w:r>
      <w:r w:rsidR="00CE4427" w:rsidRPr="00CE4427">
        <w:rPr>
          <w:rFonts w:ascii="Arial" w:hAnsi="Arial" w:cs="Arial"/>
        </w:rPr>
        <w:t>f</w:t>
      </w:r>
      <w:r w:rsidR="001E2FA0" w:rsidRPr="00CE4427">
        <w:rPr>
          <w:rFonts w:ascii="Arial" w:hAnsi="Arial" w:cs="Arial"/>
        </w:rPr>
        <w:t>unkčné vzdelávanie - vedúca špeciálno-pedagogického oddelenia pravidelne navštevovala vzdelávanie organizované  MPC – 1 OZ</w:t>
      </w:r>
    </w:p>
    <w:p w:rsidR="008D5D41" w:rsidRPr="00CE4427" w:rsidRDefault="008D5D41" w:rsidP="009E2A3C">
      <w:pPr>
        <w:spacing w:line="276" w:lineRule="auto"/>
        <w:jc w:val="both"/>
        <w:rPr>
          <w:rFonts w:ascii="Arial" w:hAnsi="Arial" w:cs="Arial"/>
        </w:rPr>
      </w:pPr>
      <w:r w:rsidRPr="00CE4427">
        <w:rPr>
          <w:rFonts w:ascii="Arial" w:hAnsi="Arial" w:cs="Arial"/>
        </w:rPr>
        <w:t>Žiadosť o vykonanie 1.</w:t>
      </w:r>
      <w:r w:rsidR="00672117" w:rsidRPr="00CE4427">
        <w:rPr>
          <w:rFonts w:ascii="Arial" w:hAnsi="Arial" w:cs="Arial"/>
        </w:rPr>
        <w:t xml:space="preserve"> </w:t>
      </w:r>
      <w:r w:rsidRPr="00CE4427">
        <w:rPr>
          <w:rFonts w:ascii="Arial" w:hAnsi="Arial" w:cs="Arial"/>
        </w:rPr>
        <w:t>atestačnej skúšky – 1OZ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Účasť na konferenciách, seminároch a workshopoch organizovaných inými odbornými inštitúciami: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ROPRATEM – pomalé pracovné tempo a možnosti jeho rozvíjania – 1OZ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FONO2, FONO3 - súbor programov pre rečovú terapiu, informačný seminár a workshop - organizované MPC – 4OZ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proofErr w:type="spellStart"/>
      <w:r w:rsidRPr="009E2A3C">
        <w:rPr>
          <w:rFonts w:ascii="Arial" w:hAnsi="Arial" w:cs="Arial"/>
        </w:rPr>
        <w:t>Sebapoškodzovanie</w:t>
      </w:r>
      <w:proofErr w:type="spellEnd"/>
      <w:r w:rsidRPr="009E2A3C">
        <w:rPr>
          <w:rFonts w:ascii="Arial" w:hAnsi="Arial" w:cs="Arial"/>
        </w:rPr>
        <w:t xml:space="preserve"> u detí a adolescentov - 1OZ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MABEL – Paneurópska VŠ – Prof.</w:t>
      </w:r>
      <w:r w:rsidR="00D61462" w:rsidRPr="009E2A3C">
        <w:rPr>
          <w:rFonts w:ascii="Arial" w:hAnsi="Arial" w:cs="Arial"/>
        </w:rPr>
        <w:t xml:space="preserve"> </w:t>
      </w:r>
      <w:r w:rsidRPr="009E2A3C">
        <w:rPr>
          <w:rFonts w:ascii="Arial" w:hAnsi="Arial" w:cs="Arial"/>
        </w:rPr>
        <w:t xml:space="preserve">PhDr. </w:t>
      </w:r>
      <w:proofErr w:type="spellStart"/>
      <w:r w:rsidRPr="009E2A3C">
        <w:rPr>
          <w:rFonts w:ascii="Arial" w:hAnsi="Arial" w:cs="Arial"/>
        </w:rPr>
        <w:t>Mikulajová</w:t>
      </w:r>
      <w:proofErr w:type="spellEnd"/>
      <w:r w:rsidR="00D61462" w:rsidRPr="009E2A3C">
        <w:rPr>
          <w:rFonts w:ascii="Arial" w:hAnsi="Arial" w:cs="Arial"/>
        </w:rPr>
        <w:t xml:space="preserve"> CSc.</w:t>
      </w:r>
      <w:r w:rsidRPr="009E2A3C">
        <w:rPr>
          <w:rFonts w:ascii="Arial" w:hAnsi="Arial" w:cs="Arial"/>
        </w:rPr>
        <w:t xml:space="preserve"> – 1OZ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proofErr w:type="spellStart"/>
      <w:r w:rsidRPr="009E2A3C">
        <w:rPr>
          <w:rFonts w:ascii="Arial" w:hAnsi="Arial" w:cs="Arial"/>
        </w:rPr>
        <w:t>Traumseminár</w:t>
      </w:r>
      <w:proofErr w:type="spellEnd"/>
      <w:r w:rsidRPr="009E2A3C">
        <w:rPr>
          <w:rFonts w:ascii="Arial" w:hAnsi="Arial" w:cs="Arial"/>
        </w:rPr>
        <w:t xml:space="preserve"> – výklad snov v individuálnej psychoterapii, Prof.</w:t>
      </w:r>
      <w:r w:rsidR="00D61462" w:rsidRPr="009E2A3C">
        <w:rPr>
          <w:rFonts w:ascii="Arial" w:hAnsi="Arial" w:cs="Arial"/>
        </w:rPr>
        <w:t xml:space="preserve"> MUDr. </w:t>
      </w:r>
      <w:proofErr w:type="spellStart"/>
      <w:r w:rsidRPr="009E2A3C">
        <w:rPr>
          <w:rFonts w:ascii="Arial" w:hAnsi="Arial" w:cs="Arial"/>
        </w:rPr>
        <w:t>Hašto</w:t>
      </w:r>
      <w:proofErr w:type="spellEnd"/>
      <w:r w:rsidR="00D61462" w:rsidRPr="009E2A3C">
        <w:rPr>
          <w:rFonts w:ascii="Arial" w:hAnsi="Arial" w:cs="Arial"/>
        </w:rPr>
        <w:t xml:space="preserve"> PhD.</w:t>
      </w:r>
      <w:r w:rsidRPr="009E2A3C">
        <w:rPr>
          <w:rFonts w:ascii="Arial" w:hAnsi="Arial" w:cs="Arial"/>
        </w:rPr>
        <w:t xml:space="preserve"> – 1OZ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Poruchy príjmu potravy u detí a adolescentov – 4 OZ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Adaptačné vzdelávanie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K 9/2018 bola do pracovného pomeru na pozíciu špeciálneho pedagóga prijatá absolventka </w:t>
      </w:r>
      <w:proofErr w:type="spellStart"/>
      <w:r w:rsidRPr="009E2A3C">
        <w:rPr>
          <w:rFonts w:ascii="Arial" w:hAnsi="Arial" w:cs="Arial"/>
        </w:rPr>
        <w:t>Pd</w:t>
      </w:r>
      <w:r w:rsidR="00C71ACE" w:rsidRPr="009E2A3C">
        <w:rPr>
          <w:rFonts w:ascii="Arial" w:hAnsi="Arial" w:cs="Arial"/>
        </w:rPr>
        <w:t>F</w:t>
      </w:r>
      <w:proofErr w:type="spellEnd"/>
      <w:r w:rsidR="00C71ACE" w:rsidRPr="009E2A3C">
        <w:rPr>
          <w:rFonts w:ascii="Arial" w:hAnsi="Arial" w:cs="Arial"/>
        </w:rPr>
        <w:t xml:space="preserve"> </w:t>
      </w:r>
      <w:r w:rsidR="00762C01">
        <w:rPr>
          <w:rFonts w:ascii="Arial" w:hAnsi="Arial" w:cs="Arial"/>
        </w:rPr>
        <w:t>UK</w:t>
      </w:r>
      <w:r w:rsidRPr="009E2A3C">
        <w:rPr>
          <w:rFonts w:ascii="Arial" w:hAnsi="Arial" w:cs="Arial"/>
        </w:rPr>
        <w:t>. Od 12/2018 bola zaradená do adaptačného vzdelávani</w:t>
      </w:r>
      <w:r w:rsidR="00C71ACE" w:rsidRPr="009E2A3C">
        <w:rPr>
          <w:rFonts w:ascii="Arial" w:hAnsi="Arial" w:cs="Arial"/>
        </w:rPr>
        <w:t>a</w:t>
      </w:r>
      <w:r w:rsidRPr="009E2A3C">
        <w:rPr>
          <w:rFonts w:ascii="Arial" w:hAnsi="Arial" w:cs="Arial"/>
        </w:rPr>
        <w:t>. Pod vedením uvádzajúceho OZ realizovala diagnostickú a </w:t>
      </w:r>
      <w:proofErr w:type="spellStart"/>
      <w:r w:rsidRPr="009E2A3C">
        <w:rPr>
          <w:rFonts w:ascii="Arial" w:hAnsi="Arial" w:cs="Arial"/>
        </w:rPr>
        <w:t>rediagnostickú</w:t>
      </w:r>
      <w:proofErr w:type="spellEnd"/>
      <w:r w:rsidRPr="009E2A3C">
        <w:rPr>
          <w:rFonts w:ascii="Arial" w:hAnsi="Arial" w:cs="Arial"/>
        </w:rPr>
        <w:t xml:space="preserve"> činnosť, reedukačnú činnosť. V čase 9/2018 a 10/2018 v spolupráci s ostatnými OZ oddelenia </w:t>
      </w:r>
      <w:r w:rsidRPr="009E2A3C">
        <w:rPr>
          <w:rFonts w:ascii="Arial" w:hAnsi="Arial" w:cs="Arial"/>
        </w:rPr>
        <w:lastRenderedPageBreak/>
        <w:t>absolvovala „náčuvy“, od 11/2018 vykonávala diagnostickú/</w:t>
      </w:r>
      <w:proofErr w:type="spellStart"/>
      <w:r w:rsidRPr="009E2A3C">
        <w:rPr>
          <w:rFonts w:ascii="Arial" w:hAnsi="Arial" w:cs="Arial"/>
        </w:rPr>
        <w:t>rediagnostickú</w:t>
      </w:r>
      <w:proofErr w:type="spellEnd"/>
      <w:r w:rsidRPr="009E2A3C">
        <w:rPr>
          <w:rFonts w:ascii="Arial" w:hAnsi="Arial" w:cs="Arial"/>
        </w:rPr>
        <w:t xml:space="preserve"> činnosť pod dohľadom OZ .  Zároveň pod dohľadom uvádzajúceho OZ uzatvárala záverečnou správou diagnostikovaných klientov, odovzdávala a konzultovala závery </w:t>
      </w:r>
      <w:r w:rsidR="00C71ACE" w:rsidRPr="009E2A3C">
        <w:rPr>
          <w:rFonts w:ascii="Arial" w:hAnsi="Arial" w:cs="Arial"/>
        </w:rPr>
        <w:t xml:space="preserve">z </w:t>
      </w:r>
      <w:r w:rsidRPr="009E2A3C">
        <w:rPr>
          <w:rFonts w:ascii="Arial" w:hAnsi="Arial" w:cs="Arial"/>
        </w:rPr>
        <w:t>vyšetrení so zákonným zástupcom, klientom. Poskytovala špeciálnopedagogické poradenstvo školským zariadeniam, školám, odborným a pedagogickým zamestnancom.</w:t>
      </w:r>
    </w:p>
    <w:p w:rsidR="001E2FA0" w:rsidRDefault="001E2FA0" w:rsidP="009E2A3C">
      <w:pPr>
        <w:spacing w:line="276" w:lineRule="auto"/>
        <w:jc w:val="both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  <w:b/>
        </w:rPr>
        <w:t>Sekcia špeciálno-pedagogickej diagnostiky</w:t>
      </w:r>
      <w:r w:rsidRPr="009E2A3C">
        <w:rPr>
          <w:rFonts w:ascii="Arial" w:hAnsi="Arial" w:cs="Arial"/>
        </w:rPr>
        <w:t xml:space="preserve"> 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Metodička pre sekciu špeciálno-pedagogickej diagnostiky sa pravidelne zúčastňovala na stretnutiach v CPPPaP na témy: 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sz w:val="24"/>
          <w:szCs w:val="24"/>
        </w:rPr>
        <w:t xml:space="preserve">Čítanie s porozumením: uplatňované diagnostické metódy, štandardizované testy, reedukačné techniky a námety v praxi špeciálneho pedagóga – organizované v CPPPaP Malacky 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sz w:val="24"/>
          <w:szCs w:val="24"/>
        </w:rPr>
        <w:t xml:space="preserve">Techniky a námety na </w:t>
      </w:r>
      <w:proofErr w:type="spellStart"/>
      <w:r w:rsidRPr="009E2A3C">
        <w:rPr>
          <w:rFonts w:ascii="Arial" w:hAnsi="Arial" w:cs="Arial"/>
          <w:sz w:val="24"/>
          <w:szCs w:val="24"/>
        </w:rPr>
        <w:t>reedukáciu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ŠPU </w:t>
      </w:r>
      <w:proofErr w:type="spellStart"/>
      <w:r w:rsidRPr="009E2A3C">
        <w:rPr>
          <w:rFonts w:ascii="Arial" w:hAnsi="Arial" w:cs="Arial"/>
          <w:sz w:val="24"/>
          <w:szCs w:val="24"/>
        </w:rPr>
        <w:t>dysklakúlie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, so zameraním na  úsudkovú oblasť matematiky (slovné úlohy, aplikácia pracovného postupu, práca so zadaniami). Za aktívnej účasti </w:t>
      </w:r>
      <w:r w:rsidRPr="009E2A3C">
        <w:rPr>
          <w:rFonts w:ascii="Arial" w:hAnsi="Arial" w:cs="Arial"/>
          <w:b/>
          <w:sz w:val="24"/>
          <w:szCs w:val="24"/>
        </w:rPr>
        <w:t xml:space="preserve">PhDr. Márie </w:t>
      </w:r>
      <w:proofErr w:type="spellStart"/>
      <w:r w:rsidRPr="009E2A3C">
        <w:rPr>
          <w:rFonts w:ascii="Arial" w:hAnsi="Arial" w:cs="Arial"/>
          <w:b/>
          <w:sz w:val="24"/>
          <w:szCs w:val="24"/>
        </w:rPr>
        <w:t>Kumorovitzovej</w:t>
      </w:r>
      <w:proofErr w:type="spellEnd"/>
      <w:r w:rsidRPr="009E2A3C">
        <w:rPr>
          <w:rFonts w:ascii="Arial" w:hAnsi="Arial" w:cs="Arial"/>
          <w:b/>
          <w:sz w:val="24"/>
          <w:szCs w:val="24"/>
        </w:rPr>
        <w:t xml:space="preserve"> –</w:t>
      </w:r>
      <w:r w:rsidRPr="009E2A3C">
        <w:rPr>
          <w:rFonts w:ascii="Arial" w:hAnsi="Arial" w:cs="Arial"/>
          <w:sz w:val="24"/>
          <w:szCs w:val="24"/>
        </w:rPr>
        <w:t xml:space="preserve">organizované v CPPPaP </w:t>
      </w:r>
      <w:r w:rsidR="00C71ACE" w:rsidRPr="009E2A3C">
        <w:rPr>
          <w:rFonts w:ascii="Arial" w:hAnsi="Arial" w:cs="Arial"/>
          <w:sz w:val="24"/>
          <w:szCs w:val="24"/>
        </w:rPr>
        <w:t>BA</w:t>
      </w:r>
      <w:r w:rsidR="00831E40">
        <w:rPr>
          <w:rFonts w:ascii="Arial" w:hAnsi="Arial" w:cs="Arial"/>
          <w:sz w:val="24"/>
          <w:szCs w:val="24"/>
        </w:rPr>
        <w:t xml:space="preserve"> V</w:t>
      </w:r>
    </w:p>
    <w:p w:rsidR="001E2FA0" w:rsidRPr="009E2A3C" w:rsidRDefault="001E2FA0" w:rsidP="009E2A3C">
      <w:pPr>
        <w:spacing w:line="276" w:lineRule="auto"/>
        <w:ind w:firstLine="360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Troch metodických stretnutí sekcie špeciálnopedagogickej diagnostiky zameraných na tému sa zúčastňovali aj všetci odborní zamestnanci oddelenia špeciálnopedagogického poradenstva.</w:t>
      </w:r>
    </w:p>
    <w:p w:rsidR="001E2FA0" w:rsidRDefault="001E2FA0" w:rsidP="009E2A3C">
      <w:pPr>
        <w:spacing w:line="276" w:lineRule="auto"/>
        <w:jc w:val="both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 xml:space="preserve">Metodické vedenie školských špeciálnych pedagógov </w:t>
      </w:r>
    </w:p>
    <w:p w:rsidR="001E2FA0" w:rsidRPr="009E2A3C" w:rsidRDefault="001E2FA0" w:rsidP="003D57A4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Metodickým vedením školských špeciálnych pedagógov bola v školskom roku 2018/2019 poverená 1 OZ. Počas celého školského roku informovala školských špeciálnych pedagógov o plánovaných stretnutiach a témach prostredníctvom mailovej pošty. Súčasne boli organizované skupinové stretnutia školských špeciálnych pedagógov zo ZŠ a SŠ priamo v CPPPaP </w:t>
      </w:r>
      <w:r w:rsidR="00831E40">
        <w:rPr>
          <w:rFonts w:ascii="Arial" w:hAnsi="Arial" w:cs="Arial"/>
        </w:rPr>
        <w:t xml:space="preserve">BA </w:t>
      </w:r>
      <w:r w:rsidRPr="009E2A3C">
        <w:rPr>
          <w:rFonts w:ascii="Arial" w:hAnsi="Arial" w:cs="Arial"/>
        </w:rPr>
        <w:t>II na vopred dohodnuté témy a s odborníkmi zabezpečenými prostredníctvom metodičky. Stretnutia sa týkali nasledujúcich tém: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Dieťa s ADHD v škole</w:t>
      </w:r>
      <w:r w:rsidRPr="009E2A3C">
        <w:rPr>
          <w:rFonts w:ascii="Arial" w:hAnsi="Arial" w:cs="Arial"/>
          <w:sz w:val="24"/>
          <w:szCs w:val="24"/>
        </w:rPr>
        <w:t xml:space="preserve">. Seminár za aktívnej spolupráce a účasti Mgr. Mateja </w:t>
      </w:r>
      <w:proofErr w:type="spellStart"/>
      <w:r w:rsidRPr="009E2A3C">
        <w:rPr>
          <w:rFonts w:ascii="Arial" w:hAnsi="Arial" w:cs="Arial"/>
          <w:sz w:val="24"/>
          <w:szCs w:val="24"/>
        </w:rPr>
        <w:t>Štepitu</w:t>
      </w:r>
      <w:proofErr w:type="spellEnd"/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Smútenie – ako pomôcť rodine komunikovať pri strate blízkeho človeka</w:t>
      </w:r>
      <w:r w:rsidRPr="009E2A3C">
        <w:rPr>
          <w:rFonts w:ascii="Arial" w:hAnsi="Arial" w:cs="Arial"/>
          <w:sz w:val="24"/>
          <w:szCs w:val="24"/>
        </w:rPr>
        <w:t>. Plamienok</w:t>
      </w:r>
      <w:r w:rsidR="009E2A3C" w:rsidRPr="009E2A3C">
        <w:rPr>
          <w:rFonts w:ascii="Arial" w:hAnsi="Arial" w:cs="Arial"/>
          <w:sz w:val="24"/>
          <w:szCs w:val="24"/>
        </w:rPr>
        <w:t xml:space="preserve"> n.</w:t>
      </w:r>
      <w:r w:rsidR="00EB2474">
        <w:rPr>
          <w:rFonts w:ascii="Arial" w:hAnsi="Arial" w:cs="Arial"/>
          <w:sz w:val="24"/>
          <w:szCs w:val="24"/>
        </w:rPr>
        <w:t xml:space="preserve"> </w:t>
      </w:r>
      <w:r w:rsidR="009E2A3C" w:rsidRPr="009E2A3C">
        <w:rPr>
          <w:rFonts w:ascii="Arial" w:hAnsi="Arial" w:cs="Arial"/>
          <w:sz w:val="24"/>
          <w:szCs w:val="24"/>
        </w:rPr>
        <w:t>o</w:t>
      </w:r>
      <w:r w:rsidRPr="009E2A3C">
        <w:rPr>
          <w:rFonts w:ascii="Arial" w:hAnsi="Arial" w:cs="Arial"/>
          <w:sz w:val="24"/>
          <w:szCs w:val="24"/>
        </w:rPr>
        <w:t>.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Aplikácia špecifických predmetov TKC a RŠF v školskej praxi</w:t>
      </w:r>
      <w:r w:rsidRPr="009E2A3C">
        <w:rPr>
          <w:rFonts w:ascii="Arial" w:hAnsi="Arial" w:cs="Arial"/>
          <w:sz w:val="24"/>
          <w:szCs w:val="24"/>
        </w:rPr>
        <w:t>.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Asistent učiteľa, odporúčania na asistenta učiteľa, zjednotenie zaraďovania detí a žiakov do kategórií podľa druhu zdravotného znevýhodnenia.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Myšlienkové mapy</w:t>
      </w:r>
      <w:r w:rsidRPr="009E2A3C">
        <w:rPr>
          <w:rFonts w:ascii="Arial" w:hAnsi="Arial" w:cs="Arial"/>
          <w:sz w:val="24"/>
          <w:szCs w:val="24"/>
        </w:rPr>
        <w:t xml:space="preserve">. Účinný spôsob učenia, rozvíjania myslenia, využitie v praxi, praktické ukážky. Za aktívnej účasti Mgr. </w:t>
      </w:r>
      <w:proofErr w:type="spellStart"/>
      <w:r w:rsidRPr="009E2A3C">
        <w:rPr>
          <w:rFonts w:ascii="Arial" w:hAnsi="Arial" w:cs="Arial"/>
          <w:sz w:val="24"/>
          <w:szCs w:val="24"/>
        </w:rPr>
        <w:t>Brídzikovej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</w:t>
      </w:r>
    </w:p>
    <w:p w:rsidR="001E2FA0" w:rsidRPr="00185620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Spolupráca školských špeciálnych pedagógov s CPPPaP</w:t>
      </w:r>
      <w:r w:rsidRPr="009E2A3C">
        <w:rPr>
          <w:rFonts w:ascii="Arial" w:hAnsi="Arial" w:cs="Arial"/>
          <w:sz w:val="24"/>
          <w:szCs w:val="24"/>
        </w:rPr>
        <w:t xml:space="preserve"> </w:t>
      </w:r>
      <w:r w:rsidR="00185620" w:rsidRPr="00185620">
        <w:rPr>
          <w:rFonts w:ascii="Arial" w:hAnsi="Arial" w:cs="Arial"/>
          <w:i/>
          <w:sz w:val="24"/>
          <w:szCs w:val="24"/>
        </w:rPr>
        <w:t>BA II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Vymedzenie úloh a kompetencií</w:t>
      </w:r>
      <w:r w:rsidRPr="009E2A3C">
        <w:rPr>
          <w:rFonts w:ascii="Arial" w:hAnsi="Arial" w:cs="Arial"/>
          <w:sz w:val="24"/>
          <w:szCs w:val="24"/>
        </w:rPr>
        <w:t xml:space="preserve"> školského špeciálneho pedagóga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Poskytovanie odborného poradenstva školským špeciálnym pedagógom v ohľade legislatívnych zmien, o aktualitách k žiakom so ŠVVP</w:t>
      </w:r>
    </w:p>
    <w:p w:rsidR="001E2FA0" w:rsidRPr="009E2A3C" w:rsidRDefault="001E2FA0" w:rsidP="009E2A3C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Poskytovanie odporúčaní ohľadom  odbornej literatúry, didaktických pomôcok, hier, reedukačných metód vhodných pre prácu so žiakom v školskom prostredí</w:t>
      </w:r>
    </w:p>
    <w:p w:rsidR="001E2FA0" w:rsidRPr="009E2A3C" w:rsidRDefault="001E2FA0" w:rsidP="005C4C28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lastRenderedPageBreak/>
        <w:t>Účasť OZ špeciálnopedagogického poradenstva v osobnostnom, vzdelávacom a </w:t>
      </w:r>
      <w:proofErr w:type="spellStart"/>
      <w:r w:rsidRPr="009E2A3C">
        <w:rPr>
          <w:rFonts w:ascii="Arial" w:hAnsi="Arial" w:cs="Arial"/>
          <w:b/>
        </w:rPr>
        <w:t>kariérovom</w:t>
      </w:r>
      <w:proofErr w:type="spellEnd"/>
      <w:r w:rsidRPr="009E2A3C">
        <w:rPr>
          <w:rFonts w:ascii="Arial" w:hAnsi="Arial" w:cs="Arial"/>
          <w:b/>
        </w:rPr>
        <w:t xml:space="preserve"> vývine n</w:t>
      </w:r>
      <w:r w:rsidR="00831E40">
        <w:rPr>
          <w:rFonts w:ascii="Arial" w:hAnsi="Arial" w:cs="Arial"/>
          <w:b/>
        </w:rPr>
        <w:t>a interných seminároch CPPPaP BA II</w:t>
      </w:r>
      <w:r w:rsidRPr="009E2A3C">
        <w:rPr>
          <w:rFonts w:ascii="Arial" w:hAnsi="Arial" w:cs="Arial"/>
          <w:b/>
        </w:rPr>
        <w:t>: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Dielčie oslabenie výkonu</w:t>
      </w:r>
      <w:r w:rsidRPr="009E2A3C">
        <w:rPr>
          <w:rFonts w:ascii="Arial" w:hAnsi="Arial" w:cs="Arial"/>
          <w:sz w:val="24"/>
          <w:szCs w:val="24"/>
        </w:rPr>
        <w:t xml:space="preserve"> – Mgr. Eliášová 10OZ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Diagnostika ŠPU s využitím</w:t>
      </w:r>
      <w:r w:rsidRPr="009E2A3C">
        <w:rPr>
          <w:rFonts w:ascii="Arial" w:hAnsi="Arial" w:cs="Arial"/>
          <w:sz w:val="24"/>
          <w:szCs w:val="24"/>
        </w:rPr>
        <w:t xml:space="preserve">: Súbor testov na hodnotenie pravopisných schopností pre školskú a klinickú prax. </w:t>
      </w:r>
      <w:proofErr w:type="spellStart"/>
      <w:r w:rsidRPr="009E2A3C">
        <w:rPr>
          <w:rFonts w:ascii="Arial" w:hAnsi="Arial" w:cs="Arial"/>
          <w:sz w:val="24"/>
          <w:szCs w:val="24"/>
        </w:rPr>
        <w:t>Mikulajová</w:t>
      </w:r>
      <w:proofErr w:type="spellEnd"/>
      <w:r w:rsidR="009E2A3C" w:rsidRPr="009E2A3C">
        <w:rPr>
          <w:rFonts w:ascii="Arial" w:hAnsi="Arial" w:cs="Arial"/>
          <w:sz w:val="24"/>
          <w:szCs w:val="24"/>
        </w:rPr>
        <w:t>,</w:t>
      </w:r>
      <w:r w:rsidRPr="009E2A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A3C">
        <w:rPr>
          <w:rFonts w:ascii="Arial" w:hAnsi="Arial" w:cs="Arial"/>
          <w:sz w:val="24"/>
          <w:szCs w:val="24"/>
        </w:rPr>
        <w:t>Caravolas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– 7OZ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 w:rsidRPr="009E2A3C">
        <w:rPr>
          <w:rFonts w:ascii="Arial" w:hAnsi="Arial" w:cs="Arial"/>
          <w:i/>
          <w:sz w:val="24"/>
          <w:szCs w:val="24"/>
        </w:rPr>
        <w:t>Dyskalkúlia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- diagnostika. 7OZ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Dieťa s ADHD v škole</w:t>
      </w:r>
      <w:r w:rsidRPr="009E2A3C">
        <w:rPr>
          <w:rFonts w:ascii="Arial" w:hAnsi="Arial" w:cs="Arial"/>
          <w:sz w:val="24"/>
          <w:szCs w:val="24"/>
        </w:rPr>
        <w:t xml:space="preserve">. Mgr. Matej </w:t>
      </w:r>
      <w:proofErr w:type="spellStart"/>
      <w:r w:rsidRPr="009E2A3C">
        <w:rPr>
          <w:rFonts w:ascii="Arial" w:hAnsi="Arial" w:cs="Arial"/>
          <w:sz w:val="24"/>
          <w:szCs w:val="24"/>
        </w:rPr>
        <w:t>Štepita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  20 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Smútenie – ako pomôcť rodine komunikovať pri strate blízkeho človeka</w:t>
      </w:r>
      <w:r w:rsidRPr="009E2A3C">
        <w:rPr>
          <w:rFonts w:ascii="Arial" w:hAnsi="Arial" w:cs="Arial"/>
          <w:sz w:val="24"/>
          <w:szCs w:val="24"/>
        </w:rPr>
        <w:t xml:space="preserve">. Centrum smútkovej terapie </w:t>
      </w:r>
      <w:r w:rsidR="009E2A3C" w:rsidRPr="009E2A3C">
        <w:rPr>
          <w:rFonts w:ascii="Arial" w:hAnsi="Arial" w:cs="Arial"/>
          <w:sz w:val="24"/>
          <w:szCs w:val="24"/>
        </w:rPr>
        <w:t>–</w:t>
      </w:r>
      <w:r w:rsidRPr="009E2A3C">
        <w:rPr>
          <w:rFonts w:ascii="Arial" w:hAnsi="Arial" w:cs="Arial"/>
          <w:sz w:val="24"/>
          <w:szCs w:val="24"/>
        </w:rPr>
        <w:t xml:space="preserve"> Plamienok</w:t>
      </w:r>
      <w:r w:rsidR="009E2A3C" w:rsidRPr="009E2A3C">
        <w:rPr>
          <w:rFonts w:ascii="Arial" w:hAnsi="Arial" w:cs="Arial"/>
          <w:sz w:val="24"/>
          <w:szCs w:val="24"/>
        </w:rPr>
        <w:t xml:space="preserve"> n. o</w:t>
      </w:r>
      <w:r w:rsidRPr="009E2A3C">
        <w:rPr>
          <w:rFonts w:ascii="Arial" w:hAnsi="Arial" w:cs="Arial"/>
          <w:sz w:val="24"/>
          <w:szCs w:val="24"/>
        </w:rPr>
        <w:t>.  25 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Myšlienkové mapy</w:t>
      </w:r>
      <w:r w:rsidRPr="009E2A3C">
        <w:rPr>
          <w:rFonts w:ascii="Arial" w:hAnsi="Arial" w:cs="Arial"/>
          <w:sz w:val="24"/>
          <w:szCs w:val="24"/>
        </w:rPr>
        <w:t xml:space="preserve">. Účinný spôsob učenia, rozvíjania myslenia, využitie v praxi, praktické ukážky. Mgr. </w:t>
      </w:r>
      <w:proofErr w:type="spellStart"/>
      <w:r w:rsidRPr="009E2A3C">
        <w:rPr>
          <w:rFonts w:ascii="Arial" w:hAnsi="Arial" w:cs="Arial"/>
          <w:sz w:val="24"/>
          <w:szCs w:val="24"/>
        </w:rPr>
        <w:t>Brídziková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18OZ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Skúšky čítania a pravopisu</w:t>
      </w:r>
      <w:r w:rsidRPr="009E2A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2A3C">
        <w:rPr>
          <w:rFonts w:ascii="Arial" w:hAnsi="Arial" w:cs="Arial"/>
          <w:sz w:val="24"/>
          <w:szCs w:val="24"/>
        </w:rPr>
        <w:t>Mikulajová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– 7OZ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E2A3C">
        <w:rPr>
          <w:rFonts w:ascii="Arial" w:hAnsi="Arial" w:cs="Arial"/>
          <w:i/>
          <w:sz w:val="24"/>
          <w:szCs w:val="24"/>
        </w:rPr>
        <w:t>Poruchy príjmu potravy</w:t>
      </w:r>
      <w:r w:rsidRPr="009E2A3C">
        <w:rPr>
          <w:rFonts w:ascii="Arial" w:hAnsi="Arial" w:cs="Arial"/>
          <w:sz w:val="24"/>
          <w:szCs w:val="24"/>
        </w:rPr>
        <w:t xml:space="preserve"> /Mgr. </w:t>
      </w:r>
      <w:proofErr w:type="spellStart"/>
      <w:r w:rsidRPr="009E2A3C">
        <w:rPr>
          <w:rFonts w:ascii="Arial" w:hAnsi="Arial" w:cs="Arial"/>
          <w:sz w:val="24"/>
          <w:szCs w:val="24"/>
        </w:rPr>
        <w:t>Palenčárová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5OZ</w:t>
      </w:r>
    </w:p>
    <w:p w:rsidR="001E2FA0" w:rsidRPr="009E2A3C" w:rsidRDefault="001E2FA0" w:rsidP="005C4C28">
      <w:pPr>
        <w:pStyle w:val="Odsekzoznamu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 w:rsidRPr="009E2A3C">
        <w:rPr>
          <w:rFonts w:ascii="Arial" w:hAnsi="Arial" w:cs="Arial"/>
          <w:i/>
          <w:sz w:val="24"/>
          <w:szCs w:val="24"/>
        </w:rPr>
        <w:t>Elektívny</w:t>
      </w:r>
      <w:proofErr w:type="spellEnd"/>
      <w:r w:rsidRPr="009E2A3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E2A3C">
        <w:rPr>
          <w:rFonts w:ascii="Arial" w:hAnsi="Arial" w:cs="Arial"/>
          <w:i/>
          <w:sz w:val="24"/>
          <w:szCs w:val="24"/>
        </w:rPr>
        <w:t>mutizmus</w:t>
      </w:r>
      <w:proofErr w:type="spellEnd"/>
      <w:r w:rsidRPr="009E2A3C">
        <w:rPr>
          <w:rFonts w:ascii="Arial" w:hAnsi="Arial" w:cs="Arial"/>
          <w:sz w:val="24"/>
          <w:szCs w:val="24"/>
        </w:rPr>
        <w:t xml:space="preserve"> – 5 OZ</w:t>
      </w:r>
    </w:p>
    <w:p w:rsidR="005C4C28" w:rsidRDefault="005C4C28" w:rsidP="005C4C28">
      <w:pPr>
        <w:pStyle w:val="Normlnywebov"/>
        <w:spacing w:line="276" w:lineRule="auto"/>
      </w:pPr>
      <w:r>
        <w:rPr>
          <w:rFonts w:ascii="Arial" w:hAnsi="Arial" w:cs="Arial"/>
          <w:b/>
          <w:bCs/>
        </w:rPr>
        <w:t>Realizované prednášky, semináre pre učiteľov, odborných zamestnancov ZŠ, SŠ mimo priestorov CPPPaP</w:t>
      </w:r>
      <w:r>
        <w:rPr>
          <w:rFonts w:ascii="Arial" w:hAnsi="Arial" w:cs="Arial"/>
          <w:b/>
          <w:bCs/>
        </w:rPr>
        <w:t xml:space="preserve"> BA </w:t>
      </w:r>
      <w:r>
        <w:rPr>
          <w:rFonts w:ascii="Arial" w:hAnsi="Arial" w:cs="Arial"/>
          <w:b/>
          <w:bCs/>
        </w:rPr>
        <w:t>II na témy:</w:t>
      </w:r>
    </w:p>
    <w:p w:rsidR="005C4C28" w:rsidRDefault="005C4C28" w:rsidP="005C4C28">
      <w:pPr>
        <w:pStyle w:val="Normlnywebov"/>
        <w:numPr>
          <w:ilvl w:val="0"/>
          <w:numId w:val="15"/>
        </w:numPr>
        <w:spacing w:line="276" w:lineRule="auto"/>
      </w:pPr>
      <w:r>
        <w:rPr>
          <w:rFonts w:ascii="Arial" w:hAnsi="Arial" w:cs="Arial"/>
        </w:rPr>
        <w:t>Metodika a tvorba IVVP.</w:t>
      </w:r>
    </w:p>
    <w:p w:rsidR="005C4C28" w:rsidRDefault="005C4C28" w:rsidP="005C4C28">
      <w:pPr>
        <w:pStyle w:val="Normlnywebov"/>
        <w:numPr>
          <w:ilvl w:val="0"/>
          <w:numId w:val="15"/>
        </w:numPr>
        <w:spacing w:line="276" w:lineRule="auto"/>
      </w:pPr>
      <w:r>
        <w:rPr>
          <w:rFonts w:ascii="Arial" w:hAnsi="Arial" w:cs="Arial"/>
        </w:rPr>
        <w:t>Spolupráca a servis odborníkov: špeciálno-pedagogický servis</w:t>
      </w:r>
    </w:p>
    <w:p w:rsidR="005C4C28" w:rsidRDefault="005C4C28" w:rsidP="005C4C28">
      <w:pPr>
        <w:pStyle w:val="Normlnywebov"/>
        <w:numPr>
          <w:ilvl w:val="0"/>
          <w:numId w:val="15"/>
        </w:numPr>
        <w:spacing w:line="276" w:lineRule="auto"/>
      </w:pPr>
      <w:r>
        <w:rPr>
          <w:rFonts w:ascii="Arial" w:hAnsi="Arial" w:cs="Arial"/>
        </w:rPr>
        <w:t>Aplikácia špeciálnych vzdelávacích postupov.</w:t>
      </w:r>
    </w:p>
    <w:p w:rsidR="001E2FA0" w:rsidRPr="009E2A3C" w:rsidRDefault="001E2FA0" w:rsidP="005C4C28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Oddelenie špeciálnopedagogického poradenstva v osobnostnom, vzdelávacom a </w:t>
      </w:r>
      <w:proofErr w:type="spellStart"/>
      <w:r w:rsidRPr="009E2A3C">
        <w:rPr>
          <w:rFonts w:ascii="Arial" w:hAnsi="Arial" w:cs="Arial"/>
          <w:b/>
        </w:rPr>
        <w:t>kariérovom</w:t>
      </w:r>
      <w:proofErr w:type="spellEnd"/>
      <w:r w:rsidRPr="009E2A3C">
        <w:rPr>
          <w:rFonts w:ascii="Arial" w:hAnsi="Arial" w:cs="Arial"/>
          <w:b/>
        </w:rPr>
        <w:t xml:space="preserve"> vývine v školskom roku 2018/2019 realizovalo nasledovné odborné aktivity:</w:t>
      </w:r>
    </w:p>
    <w:p w:rsidR="001E2FA0" w:rsidRPr="009E2A3C" w:rsidRDefault="001E2FA0" w:rsidP="003D57A4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Špeciálnopedagogické oddelenie v CPPPaP </w:t>
      </w:r>
      <w:r w:rsidR="00831E40">
        <w:rPr>
          <w:rFonts w:ascii="Arial" w:hAnsi="Arial" w:cs="Arial"/>
        </w:rPr>
        <w:t xml:space="preserve">BA II </w:t>
      </w:r>
      <w:r w:rsidRPr="009E2A3C">
        <w:rPr>
          <w:rFonts w:ascii="Arial" w:hAnsi="Arial" w:cs="Arial"/>
        </w:rPr>
        <w:t xml:space="preserve">v školskom roku 2018/2019 tvorilo celkovo 7 odborných zamestnancov, špeciálnych pedagógov. Dve špeciálne pedagogičky boli zamestnané na ½ pracovný úväzok a 4 špeciálne pedagogičky na plný (celý) pracovný úväzok. Z celkového počtu OZ bola jedna OZ k 9//2018 prijatá a po uplynutí skúšobnej doby zaradená do adaptačného vzdelávania, nakoľko sa jednalo o absolventku </w:t>
      </w:r>
      <w:proofErr w:type="spellStart"/>
      <w:r w:rsidRPr="009E2A3C">
        <w:rPr>
          <w:rFonts w:ascii="Arial" w:hAnsi="Arial" w:cs="Arial"/>
        </w:rPr>
        <w:t>PdF</w:t>
      </w:r>
      <w:proofErr w:type="spellEnd"/>
      <w:r w:rsidRPr="009E2A3C">
        <w:rPr>
          <w:rFonts w:ascii="Arial" w:hAnsi="Arial" w:cs="Arial"/>
        </w:rPr>
        <w:t xml:space="preserve"> UK. K 31.7.2019 bol pracovný pomer 1OZ ukončený výpoveďou. K 31.8.2019 sme prijali do pracovného pomeru 1 absolventku </w:t>
      </w:r>
      <w:proofErr w:type="spellStart"/>
      <w:r w:rsidRPr="009E2A3C">
        <w:rPr>
          <w:rFonts w:ascii="Arial" w:hAnsi="Arial" w:cs="Arial"/>
        </w:rPr>
        <w:t>PdF</w:t>
      </w:r>
      <w:proofErr w:type="spellEnd"/>
      <w:r w:rsidRPr="009E2A3C">
        <w:rPr>
          <w:rFonts w:ascii="Arial" w:hAnsi="Arial" w:cs="Arial"/>
        </w:rPr>
        <w:t xml:space="preserve"> UK na voľné miesto (po výpovedi) špeciálneho pedagóga.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 xml:space="preserve">Zabezpečenie starostlivosti o ZŠ a SŠ v územnej pôsobnosti CPPPaP </w:t>
      </w:r>
      <w:r w:rsidR="00D10B7F">
        <w:rPr>
          <w:rFonts w:ascii="Arial" w:hAnsi="Arial" w:cs="Arial"/>
          <w:b/>
        </w:rPr>
        <w:t xml:space="preserve">BA </w:t>
      </w:r>
      <w:r w:rsidRPr="009E2A3C">
        <w:rPr>
          <w:rFonts w:ascii="Arial" w:hAnsi="Arial" w:cs="Arial"/>
          <w:b/>
        </w:rPr>
        <w:t>II</w:t>
      </w:r>
    </w:p>
    <w:p w:rsidR="001E2FA0" w:rsidRPr="009E2A3C" w:rsidRDefault="001E2FA0" w:rsidP="003D57A4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V starostlivosti špeciálno-pedagogického oddelenia máme 21 ZŠ, 28 SŠ</w:t>
      </w:r>
      <w:r w:rsidR="00215F1A">
        <w:rPr>
          <w:rFonts w:ascii="Arial" w:hAnsi="Arial" w:cs="Arial"/>
        </w:rPr>
        <w:t xml:space="preserve"> </w:t>
      </w:r>
      <w:r w:rsidRPr="009E2A3C">
        <w:rPr>
          <w:rFonts w:ascii="Arial" w:hAnsi="Arial" w:cs="Arial"/>
        </w:rPr>
        <w:t xml:space="preserve">- Gymnáziá, OA, SOŠ, </w:t>
      </w:r>
      <w:r w:rsidRPr="00215F1A">
        <w:rPr>
          <w:rFonts w:ascii="Arial" w:hAnsi="Arial" w:cs="Arial"/>
        </w:rPr>
        <w:t>SUŠ, SPŠ, SZŠ v </w:t>
      </w:r>
      <w:r w:rsidR="008D5D41" w:rsidRPr="00215F1A">
        <w:rPr>
          <w:rFonts w:ascii="Arial" w:hAnsi="Arial" w:cs="Arial"/>
        </w:rPr>
        <w:t>územnej</w:t>
      </w:r>
      <w:r w:rsidRPr="00215F1A">
        <w:rPr>
          <w:rFonts w:ascii="Arial" w:hAnsi="Arial" w:cs="Arial"/>
        </w:rPr>
        <w:t xml:space="preserve"> pôsobnosti (mestská časť Bratislava </w:t>
      </w:r>
      <w:r w:rsidRPr="00215F1A">
        <w:rPr>
          <w:rFonts w:ascii="Arial" w:hAnsi="Arial" w:cs="Arial"/>
          <w:bCs/>
          <w:bdr w:val="none" w:sz="0" w:space="0" w:color="auto" w:frame="1"/>
        </w:rPr>
        <w:t>–</w:t>
      </w:r>
      <w:r w:rsidRPr="00215F1A">
        <w:rPr>
          <w:rFonts w:ascii="Arial" w:hAnsi="Arial" w:cs="Arial"/>
        </w:rPr>
        <w:t xml:space="preserve"> Vrakuňa, Ružinov, Podunajské Biskupice). Naše centrum navštevujú aj klienti iných mestských </w:t>
      </w:r>
      <w:r w:rsidR="008D5D41" w:rsidRPr="00215F1A">
        <w:rPr>
          <w:rFonts w:ascii="Arial" w:hAnsi="Arial" w:cs="Arial"/>
        </w:rPr>
        <w:t>častí</w:t>
      </w:r>
      <w:r w:rsidRPr="00215F1A">
        <w:rPr>
          <w:rFonts w:ascii="Arial" w:hAnsi="Arial" w:cs="Arial"/>
        </w:rPr>
        <w:t xml:space="preserve"> prichádzajúci na vlastnú žiadosť. Všetky ZŠ a SŠ v našej pôsobnosti sú prerozdelené medzi jednotlivých odborných </w:t>
      </w:r>
      <w:r w:rsidRPr="009E2A3C">
        <w:rPr>
          <w:rFonts w:ascii="Arial" w:hAnsi="Arial" w:cs="Arial"/>
        </w:rPr>
        <w:t>zamestnancov v špeciálnopedagogickom oddelení tak, aby starostlivosť o tieto školy</w:t>
      </w:r>
      <w:r w:rsidR="00762C01">
        <w:rPr>
          <w:rFonts w:ascii="Arial" w:hAnsi="Arial" w:cs="Arial"/>
        </w:rPr>
        <w:t>,</w:t>
      </w:r>
      <w:r w:rsidRPr="009E2A3C">
        <w:rPr>
          <w:rFonts w:ascii="Arial" w:hAnsi="Arial" w:cs="Arial"/>
        </w:rPr>
        <w:t xml:space="preserve"> a teda potenciálnych klientov bola realizovaná podľa možností efektívne a flexibilne.  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5C4C28" w:rsidRDefault="005C4C28" w:rsidP="009E2A3C">
      <w:pPr>
        <w:spacing w:line="276" w:lineRule="auto"/>
        <w:jc w:val="both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lastRenderedPageBreak/>
        <w:t>Komplexná špeciálnopedagogická diagnostika a poradenstvo</w:t>
      </w:r>
    </w:p>
    <w:p w:rsidR="001E2FA0" w:rsidRPr="009E2A3C" w:rsidRDefault="001E2FA0" w:rsidP="003D57A4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Oddelenie špeciálnopedagogického poradenstva v osobnostnom, vzdelávacom a </w:t>
      </w:r>
      <w:proofErr w:type="spellStart"/>
      <w:r w:rsidRPr="009E2A3C">
        <w:rPr>
          <w:rFonts w:ascii="Arial" w:hAnsi="Arial" w:cs="Arial"/>
        </w:rPr>
        <w:t>kariérovom</w:t>
      </w:r>
      <w:proofErr w:type="spellEnd"/>
      <w:r w:rsidRPr="009E2A3C">
        <w:rPr>
          <w:rFonts w:ascii="Arial" w:hAnsi="Arial" w:cs="Arial"/>
        </w:rPr>
        <w:t xml:space="preserve"> vývine v školskom roku 2018/2019 poskytlo komplexnú špeciálnopedagogickú starostlivosť celkovo 789 klientom. Individuálnych aktivít s klientom, konzultáci</w:t>
      </w:r>
      <w:r w:rsidR="00762C01">
        <w:rPr>
          <w:rFonts w:ascii="Arial" w:hAnsi="Arial" w:cs="Arial"/>
        </w:rPr>
        <w:t>í</w:t>
      </w:r>
      <w:r w:rsidRPr="009E2A3C">
        <w:rPr>
          <w:rFonts w:ascii="Arial" w:hAnsi="Arial" w:cs="Arial"/>
        </w:rPr>
        <w:t xml:space="preserve"> so zákonnými zástupcami a metodických činností bolo realizovaných celkovo 1505. Diagnostikovaných klientov uzavretých záverečnou špeciálnopedagogickou správou bolo 685.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Najväčšie zastúpenie klientely tvorili problémy v učení (690), zdravotné znevýhodnenie (177), nadanie –</w:t>
      </w:r>
      <w:r w:rsidR="00EB2474">
        <w:rPr>
          <w:rFonts w:ascii="Arial" w:hAnsi="Arial" w:cs="Arial"/>
        </w:rPr>
        <w:t xml:space="preserve"> </w:t>
      </w:r>
      <w:r w:rsidRPr="009E2A3C">
        <w:rPr>
          <w:rFonts w:ascii="Arial" w:hAnsi="Arial" w:cs="Arial"/>
        </w:rPr>
        <w:t>talent  (118), poruchy vo vývine reči (22). Vyšetrenia boli realizované v maximálnej miere na žiadosť zákonného zástupcu/rodiča alebo klienta.</w:t>
      </w:r>
    </w:p>
    <w:p w:rsidR="001E2FA0" w:rsidRPr="009E2A3C" w:rsidRDefault="001E2FA0" w:rsidP="009E2A3C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>Špeciálnopedagogické oddelenie poskytovalo komplexnú individuálnu diagnostickú činnosť žiakom ZŠ a SŠ a špeciálnopedagogické poradenstvo rodičom, zákonným zástupcom, klientom, pedagogickým a odborným zamestnancom pri problémoch: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vývinové problémy detí predškolského veku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výkonové zlyhanie žiakov ZŠ a SŠ, výchovné problémy, narušenie študijnej motivácie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vývinové poruchy učenia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špecifické problémy nadaných žiakov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začleňovanie detí a žiakov so špecifickými výchovno-vzdelávacími potrebami – špeciálnopedagogická diagnostika a prognostika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9E2A3C">
        <w:rPr>
          <w:rFonts w:ascii="Arial" w:eastAsia="Times New Roman" w:hAnsi="Arial" w:cs="Arial"/>
          <w:sz w:val="24"/>
          <w:szCs w:val="24"/>
          <w:lang w:eastAsia="sk-SK"/>
        </w:rPr>
        <w:t>rediagnostika</w:t>
      </w:r>
      <w:proofErr w:type="spellEnd"/>
      <w:r w:rsidRPr="009E2A3C">
        <w:rPr>
          <w:rFonts w:ascii="Arial" w:eastAsia="Times New Roman" w:hAnsi="Arial" w:cs="Arial"/>
          <w:sz w:val="24"/>
          <w:szCs w:val="24"/>
          <w:lang w:eastAsia="sk-SK"/>
        </w:rPr>
        <w:t xml:space="preserve"> špecifických porúch učenia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 xml:space="preserve">techniky učenia, nedodržiavanie </w:t>
      </w:r>
      <w:proofErr w:type="spellStart"/>
      <w:r w:rsidRPr="009E2A3C">
        <w:rPr>
          <w:rFonts w:ascii="Arial" w:eastAsia="Times New Roman" w:hAnsi="Arial" w:cs="Arial"/>
          <w:sz w:val="24"/>
          <w:szCs w:val="24"/>
          <w:lang w:eastAsia="sk-SK"/>
        </w:rPr>
        <w:t>psycho</w:t>
      </w:r>
      <w:proofErr w:type="spellEnd"/>
      <w:r w:rsidRPr="009E2A3C">
        <w:rPr>
          <w:rFonts w:ascii="Arial" w:eastAsia="Times New Roman" w:hAnsi="Arial" w:cs="Arial"/>
          <w:sz w:val="24"/>
          <w:szCs w:val="24"/>
          <w:lang w:eastAsia="sk-SK"/>
        </w:rPr>
        <w:t>-hygienických zásad štúdia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metodická pomoc pri tvorbe individuálnych výchovno-vzdelávacích programov a plánov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metodické vedenie školských špeciálnych pedagógov a výchovných poradcov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prednášková, osvetová činnosť na ZŠ školách v územnej pôsobnosti B</w:t>
      </w:r>
      <w:r w:rsidR="00EB2474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9E2A3C">
        <w:rPr>
          <w:rFonts w:ascii="Arial" w:eastAsia="Times New Roman" w:hAnsi="Arial" w:cs="Arial"/>
          <w:sz w:val="24"/>
          <w:szCs w:val="24"/>
          <w:lang w:eastAsia="sk-SK"/>
        </w:rPr>
        <w:t xml:space="preserve"> II.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školská spôsobilosť</w:t>
      </w:r>
    </w:p>
    <w:p w:rsidR="001E2FA0" w:rsidRPr="009E2A3C" w:rsidRDefault="001E2FA0" w:rsidP="009E2A3C">
      <w:pPr>
        <w:pStyle w:val="Odsekzoznamu"/>
        <w:spacing w:after="0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</w:p>
    <w:p w:rsidR="001E2FA0" w:rsidRPr="009E2A3C" w:rsidRDefault="001E2FA0" w:rsidP="009E2A3C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9E2A3C">
        <w:rPr>
          <w:rFonts w:ascii="Arial" w:hAnsi="Arial" w:cs="Arial"/>
          <w:b/>
        </w:rPr>
        <w:t>Individuálna práca:</w:t>
      </w:r>
    </w:p>
    <w:p w:rsidR="001E2FA0" w:rsidRPr="009E2A3C" w:rsidRDefault="001E2FA0" w:rsidP="003D57A4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Z hľadiska riešenia problematiky odborní zamestnanci oddelenia špeciálnopedagogického poradenstva pracovali celkovo s klientmi formou individuálnej práce v zmysle diagnostiky, </w:t>
      </w:r>
      <w:proofErr w:type="spellStart"/>
      <w:r w:rsidRPr="009E2A3C">
        <w:rPr>
          <w:rFonts w:ascii="Arial" w:hAnsi="Arial" w:cs="Arial"/>
        </w:rPr>
        <w:t>rediagnostiky</w:t>
      </w:r>
      <w:proofErr w:type="spellEnd"/>
      <w:r w:rsidRPr="009E2A3C">
        <w:rPr>
          <w:rFonts w:ascii="Arial" w:hAnsi="Arial" w:cs="Arial"/>
        </w:rPr>
        <w:t xml:space="preserve"> a komplexnej </w:t>
      </w:r>
      <w:proofErr w:type="spellStart"/>
      <w:r w:rsidRPr="009E2A3C">
        <w:rPr>
          <w:rFonts w:ascii="Arial" w:hAnsi="Arial" w:cs="Arial"/>
        </w:rPr>
        <w:t>reedukácie</w:t>
      </w:r>
      <w:proofErr w:type="spellEnd"/>
      <w:r w:rsidRPr="009E2A3C">
        <w:rPr>
          <w:rFonts w:ascii="Arial" w:hAnsi="Arial" w:cs="Arial"/>
        </w:rPr>
        <w:t xml:space="preserve">. Diagnostické, </w:t>
      </w:r>
      <w:proofErr w:type="spellStart"/>
      <w:r w:rsidRPr="009E2A3C">
        <w:rPr>
          <w:rFonts w:ascii="Arial" w:hAnsi="Arial" w:cs="Arial"/>
        </w:rPr>
        <w:t>rediagnostické</w:t>
      </w:r>
      <w:proofErr w:type="spellEnd"/>
      <w:r w:rsidRPr="009E2A3C">
        <w:rPr>
          <w:rFonts w:ascii="Arial" w:hAnsi="Arial" w:cs="Arial"/>
        </w:rPr>
        <w:t xml:space="preserve"> vyšetrenia boli vždy ukončené záverečnou písomnou  správou z diagnostického procesu. V školskom roku bolo napísaných celkovo 685 špeciálnopedagogických správ. Záverečné správy boli individuálne konzultované a odovzdané zákonnému zástupcovi/klientovi. Zároveň bolo poskytované individuálne poradenstvo pedagogickým aj odborným zamestnancom škôl.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Komplexnú starostlivosť o žiakov so ŠVVP sme zabezpečili procesmi diagnostiky a prognostiky, navrhovaním odporúčaní a podkladov pre IVVP a realizáciou intervenčných postupov – terapiou, </w:t>
      </w:r>
      <w:proofErr w:type="spellStart"/>
      <w:r w:rsidRPr="009E2A3C">
        <w:rPr>
          <w:rFonts w:ascii="Arial" w:hAnsi="Arial" w:cs="Arial"/>
        </w:rPr>
        <w:t>reedukáciou</w:t>
      </w:r>
      <w:proofErr w:type="spellEnd"/>
      <w:r w:rsidRPr="009E2A3C">
        <w:rPr>
          <w:rFonts w:ascii="Arial" w:hAnsi="Arial" w:cs="Arial"/>
        </w:rPr>
        <w:t>, kompenzáciou, korekciou, ako aj úzkou spoluprácou s rodičmi, s pedagogickými a odbornými zamestnancami škôl, ktorými boli predovšetkým školský špeciálny pedagóg a psychológ, výchovný poradca, asistent učiteľa a pod., prípadne inými odborníkmi napr. logopédmi, lekármi a pod.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lastRenderedPageBreak/>
        <w:t xml:space="preserve">Oddelenie zabezpečovalo prevenciu a korekciu, komplexnú reedukačnú činnosť pre žiakov so špeciálnymi výchovno-vzdelávacími potrebami (ŠVVP) v oblasti zdravotného oslabenia, špecifických vývinových porúch učenia, porúch správania a nadaným žiakom ako aj žiakom s narušenou komunikačnou schopnosťou. </w:t>
      </w:r>
    </w:p>
    <w:p w:rsidR="001E2FA0" w:rsidRPr="009E2A3C" w:rsidRDefault="001E2FA0" w:rsidP="009576B3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V oddelení sme zároveň zabezpečovali prostredníctvom 1</w:t>
      </w:r>
      <w:r w:rsidR="00EB2474">
        <w:rPr>
          <w:rFonts w:ascii="Arial" w:hAnsi="Arial" w:cs="Arial"/>
        </w:rPr>
        <w:t xml:space="preserve"> </w:t>
      </w:r>
      <w:r w:rsidRPr="009E2A3C">
        <w:rPr>
          <w:rFonts w:ascii="Arial" w:hAnsi="Arial" w:cs="Arial"/>
        </w:rPr>
        <w:t xml:space="preserve">OZ výkon komplexnej terapeuticko-výchovnej pomoci deťom a žiakom s poruchami vývinu alebo správania, s ohrozeným emocionálnym a sociálnym vývinom a deťom so sťaženými podmienkami v dôsledku ich zdravotného znevýhodnenia a ich zákonným zástupcom. </w:t>
      </w:r>
    </w:p>
    <w:p w:rsidR="009576B3" w:rsidRDefault="009576B3" w:rsidP="00762C01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Pr="009E2A3C" w:rsidRDefault="001E2FA0" w:rsidP="00762C01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V rámci vnútorných potrieb oddelenia boli realizované </w:t>
      </w:r>
      <w:r w:rsidRPr="00762C01">
        <w:rPr>
          <w:rFonts w:ascii="Arial" w:hAnsi="Arial" w:cs="Arial"/>
          <w:i/>
        </w:rPr>
        <w:t>Konziliárne dni špeciálnopedagogického oddelenia</w:t>
      </w:r>
      <w:r w:rsidRPr="009E2A3C">
        <w:rPr>
          <w:rFonts w:ascii="Arial" w:hAnsi="Arial" w:cs="Arial"/>
        </w:rPr>
        <w:t>, obsahom ktorých bola príprava, štúdium odborných materiálov, konzultácie odborných, legislatívnych materiálov, zákonov, konzultácie klientov – ťažšie prípady, možné postupy ďalšej práce, spolupráca s inými odborníkmi a iné. Prevenciu v oblasti porúch učenia a správania sme realizovali individuálne prostredníctvom práce s rizikovými jedincami prevažne u detí predškolského veku a žiakov mladšieho školského veku, kde sa vyskytli rizikové faktory v podobe predčasného narodenia, u detí s narušenou komunikačnou schopnosťou, s problémami v </w:t>
      </w:r>
      <w:proofErr w:type="spellStart"/>
      <w:r w:rsidRPr="009E2A3C">
        <w:rPr>
          <w:rFonts w:ascii="Arial" w:hAnsi="Arial" w:cs="Arial"/>
        </w:rPr>
        <w:t>lateralizácii</w:t>
      </w:r>
      <w:proofErr w:type="spellEnd"/>
      <w:r w:rsidRPr="009E2A3C">
        <w:rPr>
          <w:rFonts w:ascii="Arial" w:hAnsi="Arial" w:cs="Arial"/>
        </w:rPr>
        <w:t>, s oslabenými čiastkovými funkciami a výkonmi, s prejavmi porúch správania a narušenia v sociálnej a emocionálnej oblasti, u žiakov so sociálne zn</w:t>
      </w:r>
      <w:r w:rsidR="009576B3">
        <w:rPr>
          <w:rFonts w:ascii="Arial" w:hAnsi="Arial" w:cs="Arial"/>
        </w:rPr>
        <w:t>evýhodneného prostredia  a pod.</w:t>
      </w:r>
    </w:p>
    <w:p w:rsidR="001E2FA0" w:rsidRPr="009E2A3C" w:rsidRDefault="001E2FA0" w:rsidP="00762C01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Pr="009E2A3C" w:rsidRDefault="001E2FA0" w:rsidP="00762C01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E2A3C">
        <w:rPr>
          <w:rFonts w:ascii="Arial" w:hAnsi="Arial" w:cs="Arial"/>
          <w:b/>
        </w:rPr>
        <w:t>Diagnostika a korekcia bola zameraná prevažne na: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deficity poznávacích a kognitívnych schopností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deficity v jazykových schopnostiach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deficity v exekutívnych funkciách – v pozornosti, plánovaní a monitorovaní vlastnej aktivity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percepčno-motorické deficity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deficity v jemnej motorike  a koordinácii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ťažkosti s orientáciou v čase a priestore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špecifické a nešpecifické poruchy správania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profesijná orientácia detí so ŠVVP a zdravotným znevýhodnením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rodinná terapia a terapia detí s poruchami správania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Forma práce špeciálno-pedagogického oddelenia: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špeciálno-pedagogická diagnostika a prognostika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 xml:space="preserve">poradenská a konzultačná činnosť 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reedukačné, kompenzačné a terapeutické postupy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spracúvanie odborných vyjadrení a podkladov na IVVP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odporúčania na asistenta učiteľa, k maturitnej skúške, k špecifickým predmetom Vzdelávacích programov (RŠF, TKC, ILI)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9E2A3C">
        <w:rPr>
          <w:rFonts w:ascii="Arial" w:eastAsia="Times New Roman" w:hAnsi="Arial" w:cs="Arial"/>
          <w:sz w:val="24"/>
          <w:szCs w:val="24"/>
          <w:lang w:eastAsia="sk-SK"/>
        </w:rPr>
        <w:t>depistážna</w:t>
      </w:r>
      <w:proofErr w:type="spellEnd"/>
      <w:r w:rsidRPr="009E2A3C">
        <w:rPr>
          <w:rFonts w:ascii="Arial" w:eastAsia="Times New Roman" w:hAnsi="Arial" w:cs="Arial"/>
          <w:sz w:val="24"/>
          <w:szCs w:val="24"/>
          <w:lang w:eastAsia="sk-SK"/>
        </w:rPr>
        <w:t xml:space="preserve"> činnosť (vyhľadávanie detí a žiakov s rizikovým vývinom v rámci ZŠ)</w:t>
      </w:r>
    </w:p>
    <w:p w:rsidR="001E2FA0" w:rsidRPr="009E2A3C" w:rsidRDefault="001E2FA0" w:rsidP="009E2A3C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metodická a školiaca činnosť (smerom k výchovným poradcom a školským špeciálnym pedagógom)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informačná činnosť (možnosti štúdia na ZŠ, SŠ a VŠ pre žiakov so ŠVVP)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lastRenderedPageBreak/>
        <w:t>zisťovanie situácie v triedach formou pozorovania pri výskyte problémov (vzťahy učiteľ-žiak v rámci vzdelávania a pod.)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riešenie problémov detí so ŠVVP na ZŠ a SŠ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terapeutická činnosť zameraná na rodinnú terapiu</w:t>
      </w:r>
    </w:p>
    <w:p w:rsidR="001E2FA0" w:rsidRPr="009E2A3C" w:rsidRDefault="001E2FA0" w:rsidP="00762C01">
      <w:pPr>
        <w:pStyle w:val="Odsekzoznamu"/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9E2A3C">
        <w:rPr>
          <w:rFonts w:ascii="Arial" w:eastAsia="Times New Roman" w:hAnsi="Arial" w:cs="Arial"/>
          <w:sz w:val="24"/>
          <w:szCs w:val="24"/>
          <w:lang w:eastAsia="sk-SK"/>
        </w:rPr>
        <w:t>prednášková činnosť.</w:t>
      </w:r>
    </w:p>
    <w:p w:rsidR="009576B3" w:rsidRDefault="009576B3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Organizácia práce oddelenia:</w:t>
      </w:r>
    </w:p>
    <w:p w:rsidR="001E2FA0" w:rsidRPr="009E2A3C" w:rsidRDefault="001E2FA0" w:rsidP="003D57A4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Práca s klientom prebiehala v školskom roku 2018/2019 len individuálnou formou. Jednotlivé špeciálno-pedagogické vyšetrenia - diagnostiky, </w:t>
      </w:r>
      <w:proofErr w:type="spellStart"/>
      <w:r w:rsidRPr="009E2A3C">
        <w:rPr>
          <w:rFonts w:ascii="Arial" w:hAnsi="Arial" w:cs="Arial"/>
        </w:rPr>
        <w:t>rediagnostiky</w:t>
      </w:r>
      <w:proofErr w:type="spellEnd"/>
      <w:r w:rsidRPr="009E2A3C">
        <w:rPr>
          <w:rFonts w:ascii="Arial" w:hAnsi="Arial" w:cs="Arial"/>
        </w:rPr>
        <w:t xml:space="preserve"> boli realizované priamo v mieste pracoviska CPPPaP </w:t>
      </w:r>
      <w:r w:rsidR="00762C01">
        <w:rPr>
          <w:rFonts w:ascii="Arial" w:hAnsi="Arial" w:cs="Arial"/>
        </w:rPr>
        <w:t>BA</w:t>
      </w:r>
      <w:r w:rsidR="00D10B7F">
        <w:rPr>
          <w:rFonts w:ascii="Arial" w:hAnsi="Arial" w:cs="Arial"/>
        </w:rPr>
        <w:t xml:space="preserve"> II</w:t>
      </w:r>
      <w:r w:rsidRPr="009E2A3C">
        <w:rPr>
          <w:rFonts w:ascii="Arial" w:hAnsi="Arial" w:cs="Arial"/>
        </w:rPr>
        <w:t xml:space="preserve">. Na základných školách, ktoré žiaci navštevovali prebiehali len potrebné pozorovania v triedach, na vyučovacom procese (formou práce v teréne). Cieľom bolo pozorovanie a práca so žiakom v prirodzených podmienkach školského zariadenia. Súčasne boli poskytované odborné konzultácie, odborné špeciálnopedagogické poradenstvo školským špeciálnym pedagógom, školským psychológom, pedagogickým zamestnancom ohľadom lepšieho a efektívnejšieho aplikovania diagnostických záverov a záverečných odporúčaní pre prácu so žiakom do vzdelávacieho procesu. Stimulačný program – </w:t>
      </w:r>
      <w:r w:rsidRPr="00762C01">
        <w:rPr>
          <w:rFonts w:ascii="Arial" w:hAnsi="Arial" w:cs="Arial"/>
          <w:i/>
        </w:rPr>
        <w:t>Múdra sova</w:t>
      </w:r>
      <w:r w:rsidR="00762C01">
        <w:rPr>
          <w:rFonts w:ascii="Arial" w:hAnsi="Arial" w:cs="Arial"/>
        </w:rPr>
        <w:t xml:space="preserve"> </w:t>
      </w:r>
      <w:r w:rsidRPr="009E2A3C">
        <w:rPr>
          <w:rFonts w:ascii="Arial" w:hAnsi="Arial" w:cs="Arial"/>
        </w:rPr>
        <w:t>- pre deti predškolského veku bol v tomto školskom roku realizovaný len individuálnou formou. Z dôvodu vysokej potreby na diagnostickú a </w:t>
      </w:r>
      <w:proofErr w:type="spellStart"/>
      <w:r w:rsidRPr="009E2A3C">
        <w:rPr>
          <w:rFonts w:ascii="Arial" w:hAnsi="Arial" w:cs="Arial"/>
        </w:rPr>
        <w:t>rediagnostickú</w:t>
      </w:r>
      <w:proofErr w:type="spellEnd"/>
      <w:r w:rsidRPr="009E2A3C">
        <w:rPr>
          <w:rFonts w:ascii="Arial" w:hAnsi="Arial" w:cs="Arial"/>
        </w:rPr>
        <w:t xml:space="preserve"> činnosť, prebiehala reedukačná činnosť v menšej miere, boli zabezpečené pravidelne sa opakujúce reedukačné  stretnutia pre 80 žiakov v počte 259 reedukačných stretnutí.</w:t>
      </w:r>
    </w:p>
    <w:p w:rsidR="003D57A4" w:rsidRPr="009E2A3C" w:rsidRDefault="003D57A4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Osvetové a metodické aktivity oddelenia špeciálnopedagogického poradenstva</w:t>
      </w:r>
      <w:r w:rsidR="003D57A4">
        <w:rPr>
          <w:rFonts w:ascii="Arial" w:hAnsi="Arial" w:cs="Arial"/>
          <w:b/>
        </w:rPr>
        <w:t>:</w:t>
      </w:r>
    </w:p>
    <w:p w:rsidR="001E2FA0" w:rsidRPr="009E2A3C" w:rsidRDefault="001E2FA0" w:rsidP="003D57A4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V priebehu školského roku 2018/2019 bolo prostredníctvom odborných zamestnancov realizovaných 4457 metodických aktivít. Stretnutia s rodičmi, výchovnými poradcami, so školskými psychológmi, školskými špeciálnymi pedagógmi, učiteľmi boli zamerané prevažne na témy  - poruchy učenia a správania, testovanie T5 a T9, voľba povolania u žiakov so ŠVVP, integrácia a IVVP, žiaci zo sociálne znevýhodneného prostredia, nadaní žiaci, tvorba metodických materiálov pre učiteľov žiakov so ŠVVP.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Individuálne a frontálne boli prostredníctvom odborných zamestnancov oddelenia poskytované metodické konzultácie riaditeľom a učiteľom škôl k vyššie menovaným témam priamo na školách  a v</w:t>
      </w:r>
      <w:r w:rsidR="003D57A4">
        <w:rPr>
          <w:rFonts w:ascii="Arial" w:hAnsi="Arial" w:cs="Arial"/>
        </w:rPr>
        <w:t> </w:t>
      </w:r>
      <w:r w:rsidRPr="009E2A3C">
        <w:rPr>
          <w:rFonts w:ascii="Arial" w:hAnsi="Arial" w:cs="Arial"/>
        </w:rPr>
        <w:t>CPPPaP</w:t>
      </w:r>
      <w:r w:rsidR="003D57A4">
        <w:rPr>
          <w:rFonts w:ascii="Arial" w:hAnsi="Arial" w:cs="Arial"/>
        </w:rPr>
        <w:t xml:space="preserve"> BA</w:t>
      </w:r>
      <w:r w:rsidR="00D10B7F">
        <w:rPr>
          <w:rFonts w:ascii="Arial" w:hAnsi="Arial" w:cs="Arial"/>
        </w:rPr>
        <w:t xml:space="preserve"> II</w:t>
      </w:r>
      <w:r w:rsidRPr="009E2A3C">
        <w:rPr>
          <w:rFonts w:ascii="Arial" w:hAnsi="Arial" w:cs="Arial"/>
        </w:rPr>
        <w:t>.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>Osvetová, publikačná činnosť, médiá a</w:t>
      </w:r>
      <w:r w:rsidR="003D57A4">
        <w:rPr>
          <w:rFonts w:ascii="Arial" w:hAnsi="Arial" w:cs="Arial"/>
          <w:b/>
        </w:rPr>
        <w:t> </w:t>
      </w:r>
      <w:r w:rsidRPr="009E2A3C">
        <w:rPr>
          <w:rFonts w:ascii="Arial" w:hAnsi="Arial" w:cs="Arial"/>
          <w:b/>
        </w:rPr>
        <w:t>projekty</w:t>
      </w:r>
      <w:r w:rsidR="003D57A4">
        <w:rPr>
          <w:rFonts w:ascii="Arial" w:hAnsi="Arial" w:cs="Arial"/>
          <w:b/>
        </w:rPr>
        <w:t>:</w:t>
      </w:r>
    </w:p>
    <w:p w:rsidR="006A6688" w:rsidRPr="009E2A3C" w:rsidRDefault="006A6688" w:rsidP="003D57A4">
      <w:pPr>
        <w:spacing w:line="276" w:lineRule="auto"/>
        <w:jc w:val="both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Oddelenie špeciálno-pedagogického poradenstva spolu s oddelením </w:t>
      </w:r>
      <w:r w:rsidR="003D57A4">
        <w:rPr>
          <w:rFonts w:ascii="Arial" w:hAnsi="Arial" w:cs="Arial"/>
        </w:rPr>
        <w:t>p</w:t>
      </w:r>
      <w:r w:rsidRPr="009E2A3C">
        <w:rPr>
          <w:rFonts w:ascii="Arial" w:hAnsi="Arial" w:cs="Arial"/>
        </w:rPr>
        <w:t>sychologického poradenstva v osobnostnom, vzdelávacom a kariérnom poradenstve začalo realizovať projekt „</w:t>
      </w:r>
      <w:r w:rsidR="003D57A4">
        <w:rPr>
          <w:rFonts w:ascii="Arial" w:hAnsi="Arial" w:cs="Arial"/>
          <w:i/>
        </w:rPr>
        <w:t>Pomôžme deťom a žiakom so ŠVVP“</w:t>
      </w:r>
      <w:r w:rsidRPr="009E2A3C">
        <w:rPr>
          <w:rFonts w:ascii="Arial" w:hAnsi="Arial" w:cs="Arial"/>
          <w:i/>
        </w:rPr>
        <w:t xml:space="preserve">, </w:t>
      </w:r>
      <w:r w:rsidRPr="009E2A3C">
        <w:rPr>
          <w:rFonts w:ascii="Arial" w:hAnsi="Arial" w:cs="Arial"/>
        </w:rPr>
        <w:t>ktorý finančne podporil M</w:t>
      </w:r>
      <w:r w:rsidR="00EB2474">
        <w:rPr>
          <w:rFonts w:ascii="Arial" w:hAnsi="Arial" w:cs="Arial"/>
        </w:rPr>
        <w:t>estská časť Bratislava -</w:t>
      </w:r>
      <w:r w:rsidRPr="009E2A3C">
        <w:rPr>
          <w:rFonts w:ascii="Arial" w:hAnsi="Arial" w:cs="Arial"/>
        </w:rPr>
        <w:t xml:space="preserve"> Ružinov.</w:t>
      </w:r>
    </w:p>
    <w:p w:rsidR="001E2FA0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9E2A3C">
        <w:rPr>
          <w:rFonts w:ascii="Arial" w:hAnsi="Arial" w:cs="Arial"/>
          <w:b/>
        </w:rPr>
        <w:t>Evu</w:t>
      </w:r>
      <w:r w:rsidR="003D57A4">
        <w:rPr>
          <w:rFonts w:ascii="Arial" w:hAnsi="Arial" w:cs="Arial"/>
          <w:b/>
        </w:rPr>
        <w:t>PP</w:t>
      </w:r>
      <w:proofErr w:type="spellEnd"/>
      <w:r w:rsidRPr="009E2A3C">
        <w:rPr>
          <w:rFonts w:ascii="Arial" w:hAnsi="Arial" w:cs="Arial"/>
          <w:b/>
        </w:rPr>
        <w:t>, archív, administratív</w:t>
      </w:r>
      <w:r w:rsidRPr="003D57A4">
        <w:rPr>
          <w:rFonts w:ascii="Arial" w:hAnsi="Arial" w:cs="Arial"/>
          <w:b/>
        </w:rPr>
        <w:t>a</w:t>
      </w:r>
      <w:r w:rsidR="003D57A4" w:rsidRPr="003D57A4">
        <w:rPr>
          <w:rFonts w:ascii="Arial" w:hAnsi="Arial" w:cs="Arial"/>
          <w:b/>
        </w:rPr>
        <w:t>: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 xml:space="preserve">Odborní zamestnanci sa okrem odbornej činnosti venovali aj evidovaniu činností s klientom do systému </w:t>
      </w:r>
      <w:proofErr w:type="spellStart"/>
      <w:r w:rsidRPr="009E2A3C">
        <w:rPr>
          <w:rFonts w:ascii="Arial" w:hAnsi="Arial" w:cs="Arial"/>
        </w:rPr>
        <w:t>Evu</w:t>
      </w:r>
      <w:r w:rsidR="003D57A4">
        <w:rPr>
          <w:rFonts w:ascii="Arial" w:hAnsi="Arial" w:cs="Arial"/>
        </w:rPr>
        <w:t>PP</w:t>
      </w:r>
      <w:proofErr w:type="spellEnd"/>
      <w:r w:rsidRPr="009E2A3C">
        <w:rPr>
          <w:rFonts w:ascii="Arial" w:hAnsi="Arial" w:cs="Arial"/>
        </w:rPr>
        <w:t xml:space="preserve">. Nakoľko bola možnosť evidovania spustená až v 5/2019, evidovanie činností s klientom museli realizovať OZ za celý školský rok až </w:t>
      </w:r>
      <w:r w:rsidRPr="009E2A3C">
        <w:rPr>
          <w:rFonts w:ascii="Arial" w:hAnsi="Arial" w:cs="Arial"/>
        </w:rPr>
        <w:lastRenderedPageBreak/>
        <w:t>v 6/2019 a počas letných prázdnin. Z tohto dôvodu a termínu odovzdania podkladov si mnohí boli nútení krátiť dovolenku počas letných prázdnin. Prínosom v porovnaní s predošlými rokmi bolo, že evidovanie mohol realizovať každý OZ zo svojho PC, nie ako v minulosti z jedného centrálneho.</w:t>
      </w:r>
    </w:p>
    <w:p w:rsidR="003D57A4" w:rsidRDefault="003D57A4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Jednotliví OZ súčasne evidovali osobné spisy klientov potrebné na odovzdanie a založenie do archívu.</w:t>
      </w:r>
    </w:p>
    <w:p w:rsidR="003D57A4" w:rsidRDefault="003D57A4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Odborní zamestnanci zároveň z každého špeciálnopedagogického vyšetrenia vypracúvajú záverečnú správu, pred vyšetrením vypĺňajú so zákonným zástupcom iné potrebné administratívne tlačiva ako napr. informovaný súhlas, dopĺňajú údaje. Pre školy vypĺňajú tlačivá potrebné k prideleniu asistenta učiteľa pre žiakov so ŠVVP, dodatky k špecifickým predmetom RŠF, TKC, ILI.</w:t>
      </w:r>
    </w:p>
    <w:p w:rsidR="003D57A4" w:rsidRDefault="003D57A4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Pr="009E2A3C" w:rsidRDefault="001E2FA0" w:rsidP="003D57A4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9E2A3C">
        <w:rPr>
          <w:rFonts w:ascii="Arial" w:hAnsi="Arial" w:cs="Arial"/>
        </w:rPr>
        <w:t>Každý mesiac OZ vypracúvajú a odovzdávajú mesačné výkazy pracovnej činnosti a mesačné kalendáre klientov (evidencia prichádzajúcej klientely</w:t>
      </w:r>
      <w:r w:rsidR="003D57A4">
        <w:rPr>
          <w:rFonts w:ascii="Arial" w:hAnsi="Arial" w:cs="Arial"/>
        </w:rPr>
        <w:t>)</w:t>
      </w:r>
      <w:r w:rsidRPr="009E2A3C">
        <w:rPr>
          <w:rFonts w:ascii="Arial" w:hAnsi="Arial" w:cs="Arial"/>
        </w:rPr>
        <w:t xml:space="preserve"> z dôvodu špeciálnopedagogickej diagnostiky/</w:t>
      </w:r>
      <w:proofErr w:type="spellStart"/>
      <w:r w:rsidRPr="009E2A3C">
        <w:rPr>
          <w:rFonts w:ascii="Arial" w:hAnsi="Arial" w:cs="Arial"/>
        </w:rPr>
        <w:t>rediagnostiky</w:t>
      </w:r>
      <w:proofErr w:type="spellEnd"/>
      <w:r w:rsidRPr="009E2A3C">
        <w:rPr>
          <w:rFonts w:ascii="Arial" w:hAnsi="Arial" w:cs="Arial"/>
        </w:rPr>
        <w:t xml:space="preserve">. </w:t>
      </w:r>
    </w:p>
    <w:p w:rsidR="001E2FA0" w:rsidRPr="009E2A3C" w:rsidRDefault="001E2FA0" w:rsidP="009E2A3C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1E2FA0" w:rsidRDefault="001E2FA0" w:rsidP="006A6688">
      <w:pPr>
        <w:rPr>
          <w:rFonts w:ascii="Arial" w:hAnsi="Arial" w:cs="Arial"/>
          <w:b/>
          <w:caps/>
        </w:rPr>
      </w:pPr>
    </w:p>
    <w:p w:rsidR="001E2FA0" w:rsidRDefault="001E2FA0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3D57A4" w:rsidRDefault="003D57A4" w:rsidP="001E2FA0">
      <w:pPr>
        <w:rPr>
          <w:rFonts w:ascii="Arial" w:hAnsi="Arial" w:cs="Arial"/>
          <w:b/>
          <w:caps/>
        </w:rPr>
      </w:pPr>
    </w:p>
    <w:p w:rsidR="00EB2474" w:rsidRDefault="00EB2474" w:rsidP="001E2FA0">
      <w:pPr>
        <w:rPr>
          <w:rFonts w:ascii="Arial" w:hAnsi="Arial" w:cs="Arial"/>
          <w:b/>
          <w:caps/>
        </w:rPr>
      </w:pPr>
    </w:p>
    <w:p w:rsidR="00EB2474" w:rsidRDefault="00EB2474" w:rsidP="001E2FA0">
      <w:pPr>
        <w:rPr>
          <w:rFonts w:ascii="Arial" w:hAnsi="Arial" w:cs="Arial"/>
          <w:b/>
          <w:caps/>
        </w:rPr>
      </w:pPr>
    </w:p>
    <w:p w:rsidR="00EB2474" w:rsidRDefault="00EB2474" w:rsidP="001E2FA0">
      <w:pPr>
        <w:rPr>
          <w:rFonts w:ascii="Arial" w:hAnsi="Arial" w:cs="Arial"/>
          <w:b/>
          <w:caps/>
        </w:rPr>
      </w:pPr>
    </w:p>
    <w:p w:rsidR="00EB2474" w:rsidRDefault="00EB2474" w:rsidP="001E2FA0">
      <w:pPr>
        <w:rPr>
          <w:rFonts w:ascii="Arial" w:hAnsi="Arial" w:cs="Arial"/>
          <w:b/>
          <w:caps/>
        </w:rPr>
      </w:pPr>
    </w:p>
    <w:p w:rsidR="00EB2474" w:rsidRDefault="00EB2474" w:rsidP="001E2FA0">
      <w:pPr>
        <w:rPr>
          <w:rFonts w:ascii="Arial" w:hAnsi="Arial" w:cs="Arial"/>
          <w:b/>
          <w:caps/>
        </w:rPr>
      </w:pPr>
    </w:p>
    <w:p w:rsidR="00EB2474" w:rsidRDefault="00EB2474" w:rsidP="001E2FA0">
      <w:pPr>
        <w:rPr>
          <w:rFonts w:ascii="Arial" w:hAnsi="Arial" w:cs="Arial"/>
          <w:b/>
          <w:caps/>
        </w:rPr>
      </w:pPr>
    </w:p>
    <w:p w:rsidR="003D57A4" w:rsidRPr="006B4C70" w:rsidRDefault="003D57A4" w:rsidP="006B4C70">
      <w:pPr>
        <w:pStyle w:val="Nadpis1"/>
        <w:spacing w:line="276" w:lineRule="auto"/>
        <w:jc w:val="center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>ODDELENIE PORADENSTVA V OBLASTI SOCIÁLNEHO VÝVINU A PREVENCIE</w:t>
      </w:r>
    </w:p>
    <w:p w:rsidR="003D57A4" w:rsidRPr="006B4C70" w:rsidRDefault="003D57A4" w:rsidP="006B4C70">
      <w:pPr>
        <w:spacing w:line="276" w:lineRule="auto"/>
        <w:jc w:val="center"/>
        <w:rPr>
          <w:rFonts w:ascii="Arial" w:hAnsi="Arial" w:cs="Arial"/>
        </w:rPr>
      </w:pPr>
    </w:p>
    <w:p w:rsidR="003D57A4" w:rsidRPr="006B4C70" w:rsidRDefault="003D57A4" w:rsidP="006B4C70">
      <w:pPr>
        <w:spacing w:line="276" w:lineRule="auto"/>
        <w:jc w:val="center"/>
        <w:rPr>
          <w:rFonts w:ascii="Arial" w:hAnsi="Arial" w:cs="Arial"/>
        </w:rPr>
      </w:pPr>
      <w:r w:rsidRPr="006B4C70">
        <w:rPr>
          <w:rFonts w:ascii="Arial" w:hAnsi="Arial" w:cs="Arial"/>
        </w:rPr>
        <w:t>v školskom roku 2018/19 realizovalo nasledovné odborné aktivity:</w:t>
      </w:r>
    </w:p>
    <w:p w:rsidR="00F96C28" w:rsidRPr="006B4C70" w:rsidRDefault="00F96C28" w:rsidP="006B4C70">
      <w:pPr>
        <w:spacing w:line="276" w:lineRule="auto"/>
        <w:jc w:val="center"/>
        <w:rPr>
          <w:rFonts w:ascii="Arial" w:hAnsi="Arial" w:cs="Arial"/>
          <w:b/>
          <w:caps/>
        </w:rPr>
      </w:pP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Činnosti oddelenia prevencie tradične prebiehali najmä skupinovou formou prevažne vo forme zážitkovo-výcvikových skupín a besied, okrem toho sme poskytovali individuálne poradenstvo a uskutočnili intenzívny týždenný program. Pracovníci oddelenia poskytovali aktivity a služby pre žiakov, ich rodiny a pedagógov zo základných a stredných škôl v našej pôsobnosti.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92746E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V školskom roku </w:t>
      </w:r>
      <w:r w:rsidRPr="006B4C70">
        <w:rPr>
          <w:rFonts w:ascii="Arial" w:hAnsi="Arial" w:cs="Arial"/>
          <w:caps/>
        </w:rPr>
        <w:t>2018/2019</w:t>
      </w:r>
      <w:r w:rsidRPr="006B4C70">
        <w:rPr>
          <w:rFonts w:ascii="Arial" w:hAnsi="Arial" w:cs="Arial"/>
        </w:rPr>
        <w:t xml:space="preserve"> pracovali na oddelení prevencie štyria sociálni pedagógovia, jeden  špeciálny pedagóg a dvaja  psychológovia.</w:t>
      </w:r>
      <w:r w:rsidR="0092746E" w:rsidRPr="006B4C70">
        <w:rPr>
          <w:rFonts w:ascii="Arial" w:hAnsi="Arial" w:cs="Arial"/>
        </w:rPr>
        <w:t xml:space="preserve"> V auguste 2019 do oddelenia prevenci</w:t>
      </w:r>
      <w:r w:rsidR="006A6688" w:rsidRPr="006B4C70">
        <w:rPr>
          <w:rFonts w:ascii="Arial" w:hAnsi="Arial" w:cs="Arial"/>
        </w:rPr>
        <w:t>e</w:t>
      </w:r>
      <w:r w:rsidR="0092746E" w:rsidRPr="006B4C70">
        <w:rPr>
          <w:rFonts w:ascii="Arial" w:hAnsi="Arial" w:cs="Arial"/>
        </w:rPr>
        <w:t xml:space="preserve"> nastúpil </w:t>
      </w:r>
      <w:r w:rsidR="003826CE" w:rsidRPr="006B4C70">
        <w:rPr>
          <w:rFonts w:ascii="Arial" w:hAnsi="Arial" w:cs="Arial"/>
        </w:rPr>
        <w:t>jeden</w:t>
      </w:r>
      <w:r w:rsidR="0092746E" w:rsidRPr="006B4C70">
        <w:rPr>
          <w:rFonts w:ascii="Arial" w:hAnsi="Arial" w:cs="Arial"/>
        </w:rPr>
        <w:t xml:space="preserve"> psychológ.</w:t>
      </w:r>
    </w:p>
    <w:p w:rsidR="00AF4E23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Celkový počet fyzických zamestnancov pracujúcich na oddelení prevencie je k 31.8.2019 </w:t>
      </w:r>
      <w:r w:rsidR="00AF4E23" w:rsidRPr="006B4C70">
        <w:rPr>
          <w:rFonts w:ascii="Arial" w:hAnsi="Arial" w:cs="Arial"/>
        </w:rPr>
        <w:t>osem</w:t>
      </w:r>
      <w:r w:rsidRPr="006B4C70">
        <w:rPr>
          <w:rFonts w:ascii="Arial" w:hAnsi="Arial" w:cs="Arial"/>
        </w:rPr>
        <w:t xml:space="preserve"> osôb, počet úväzkov </w:t>
      </w:r>
      <w:r w:rsidR="00AF4E23" w:rsidRPr="006B4C70">
        <w:rPr>
          <w:rFonts w:ascii="Arial" w:hAnsi="Arial" w:cs="Arial"/>
        </w:rPr>
        <w:t xml:space="preserve">8. </w:t>
      </w:r>
    </w:p>
    <w:p w:rsidR="00AF4E23" w:rsidRPr="006B4C70" w:rsidRDefault="00AF4E23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B4C70">
        <w:rPr>
          <w:rFonts w:ascii="Arial" w:hAnsi="Arial" w:cs="Arial"/>
          <w:b/>
          <w:u w:val="single"/>
        </w:rPr>
        <w:t>Oddelenie prevencie v školskom roku 2018/2019 realizovalo nasledovné odborné aktivity: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Práca s problémovými triedami na I</w:t>
      </w:r>
      <w:r w:rsidR="00EB2474">
        <w:rPr>
          <w:rFonts w:ascii="Arial" w:hAnsi="Arial" w:cs="Arial"/>
        </w:rPr>
        <w:t>.,</w:t>
      </w:r>
      <w:r w:rsidRPr="006B4C70">
        <w:rPr>
          <w:rFonts w:ascii="Arial" w:hAnsi="Arial" w:cs="Arial"/>
        </w:rPr>
        <w:t xml:space="preserve"> II. stupni </w:t>
      </w:r>
      <w:r w:rsidR="003826CE" w:rsidRPr="006B4C70">
        <w:rPr>
          <w:rFonts w:ascii="Arial" w:hAnsi="Arial" w:cs="Arial"/>
        </w:rPr>
        <w:t xml:space="preserve">základných </w:t>
      </w:r>
      <w:r w:rsidRPr="006B4C70">
        <w:rPr>
          <w:rFonts w:ascii="Arial" w:hAnsi="Arial" w:cs="Arial"/>
        </w:rPr>
        <w:t>a stredných školách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Tematické besedy na školách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Klubové aktivity, komunity detí, akcie pre deti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Odborné konzultácie s učiteľmi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Spolupráca s koordinátormi prevencie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„Zaži sám seba, Krok za krokom“- polouzavretá skupina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„Vykroč s nami do sveta hier“- polouzavretá skupina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Diskusná skupina pre stredoškolákov 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Práca s individuálnymi klientmi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Odborné praxe študentov VŠ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Realizácia projektov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Prednášková a popularizačná činnosť</w:t>
      </w:r>
    </w:p>
    <w:p w:rsidR="00F96C28" w:rsidRPr="006B4C70" w:rsidRDefault="00F96C28" w:rsidP="006B4C70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Ďalšie vzdelávanie zamestnancov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V šk</w:t>
      </w:r>
      <w:r w:rsidR="003826CE" w:rsidRPr="006B4C70">
        <w:rPr>
          <w:rFonts w:ascii="Arial" w:hAnsi="Arial" w:cs="Arial"/>
        </w:rPr>
        <w:t>olskom</w:t>
      </w:r>
      <w:r w:rsidRPr="006B4C70">
        <w:rPr>
          <w:rFonts w:ascii="Arial" w:hAnsi="Arial" w:cs="Arial"/>
        </w:rPr>
        <w:t xml:space="preserve"> roku 2018/19 prišlo ku zníženiu počtu v podstate všetkých uskutočňovaných aktivít. Úlohu zohralo viacero okolností. V druhej polovici šk</w:t>
      </w:r>
      <w:r w:rsidR="003826CE" w:rsidRPr="006B4C70">
        <w:rPr>
          <w:rFonts w:ascii="Arial" w:hAnsi="Arial" w:cs="Arial"/>
        </w:rPr>
        <w:t>olského</w:t>
      </w:r>
      <w:r w:rsidRPr="006B4C70">
        <w:rPr>
          <w:rFonts w:ascii="Arial" w:hAnsi="Arial" w:cs="Arial"/>
        </w:rPr>
        <w:t xml:space="preserve"> roka sme mali nedostatok pracovníkov/</w:t>
      </w:r>
      <w:proofErr w:type="spellStart"/>
      <w:r w:rsidRPr="006B4C70">
        <w:rPr>
          <w:rFonts w:ascii="Arial" w:hAnsi="Arial" w:cs="Arial"/>
        </w:rPr>
        <w:t>čiek</w:t>
      </w:r>
      <w:proofErr w:type="spellEnd"/>
      <w:r w:rsidRPr="006B4C70">
        <w:rPr>
          <w:rFonts w:ascii="Arial" w:hAnsi="Arial" w:cs="Arial"/>
        </w:rPr>
        <w:t xml:space="preserve"> zo zdravotných a organizačných dôvodov. Situácia sa upravila až v máji 2019. Takisto sme zvýšili počet </w:t>
      </w:r>
      <w:proofErr w:type="spellStart"/>
      <w:r w:rsidRPr="006B4C70">
        <w:rPr>
          <w:rFonts w:ascii="Arial" w:hAnsi="Arial" w:cs="Arial"/>
        </w:rPr>
        <w:t>superv</w:t>
      </w:r>
      <w:r w:rsidR="00B4180A" w:rsidRPr="006B4C70">
        <w:rPr>
          <w:rFonts w:ascii="Arial" w:hAnsi="Arial" w:cs="Arial"/>
        </w:rPr>
        <w:t>í</w:t>
      </w:r>
      <w:r w:rsidRPr="006B4C70">
        <w:rPr>
          <w:rFonts w:ascii="Arial" w:hAnsi="Arial" w:cs="Arial"/>
        </w:rPr>
        <w:t>zn</w:t>
      </w:r>
      <w:r w:rsidR="00B4180A" w:rsidRPr="006B4C70">
        <w:rPr>
          <w:rFonts w:ascii="Arial" w:hAnsi="Arial" w:cs="Arial"/>
        </w:rPr>
        <w:t>y</w:t>
      </w:r>
      <w:r w:rsidRPr="006B4C70">
        <w:rPr>
          <w:rFonts w:ascii="Arial" w:hAnsi="Arial" w:cs="Arial"/>
        </w:rPr>
        <w:t>ch</w:t>
      </w:r>
      <w:proofErr w:type="spellEnd"/>
      <w:r w:rsidRPr="006B4C70">
        <w:rPr>
          <w:rFonts w:ascii="Arial" w:hAnsi="Arial" w:cs="Arial"/>
        </w:rPr>
        <w:t xml:space="preserve"> a intervíznych stretnutí a vyhradili sme si viac času pre analýzu a reflexiu vzťahov v</w:t>
      </w:r>
      <w:r w:rsidR="003826CE" w:rsidRPr="006B4C70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teame</w:t>
      </w:r>
      <w:r w:rsidR="003826CE" w:rsidRPr="006B4C70">
        <w:rPr>
          <w:rFonts w:ascii="Arial" w:hAnsi="Arial" w:cs="Arial"/>
        </w:rPr>
        <w:t>,</w:t>
      </w:r>
      <w:r w:rsidRPr="006B4C70">
        <w:rPr>
          <w:rFonts w:ascii="Arial" w:hAnsi="Arial" w:cs="Arial"/>
        </w:rPr>
        <w:t xml:space="preserve"> a tiež sme sa venovali rozpracovaniu cieľov jednotlivých aktivít (Klubové aktivity, individuálna poradenská práca, práca s triedami). Vedúci oddelenia začal navštevovať funkčné vzdelávanie (2-krát mesačne od januára 2019). Pracovníčka oddelenia absolvuje dlhodobý výcvik. </w:t>
      </w:r>
    </w:p>
    <w:p w:rsidR="006B4C70" w:rsidRPr="006B4C70" w:rsidRDefault="006B4C70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lastRenderedPageBreak/>
        <w:t>Práca s triedami na I</w:t>
      </w:r>
      <w:r w:rsidR="00EB2474">
        <w:rPr>
          <w:rFonts w:ascii="Arial" w:hAnsi="Arial" w:cs="Arial"/>
          <w:b/>
        </w:rPr>
        <w:t>.</w:t>
      </w:r>
      <w:r w:rsidRPr="006B4C70">
        <w:rPr>
          <w:rFonts w:ascii="Arial" w:hAnsi="Arial" w:cs="Arial"/>
          <w:b/>
        </w:rPr>
        <w:t>, II</w:t>
      </w:r>
      <w:r w:rsidR="00EB2474">
        <w:rPr>
          <w:rFonts w:ascii="Arial" w:hAnsi="Arial" w:cs="Arial"/>
          <w:b/>
        </w:rPr>
        <w:t>.</w:t>
      </w:r>
      <w:r w:rsidRPr="006B4C70">
        <w:rPr>
          <w:rFonts w:ascii="Arial" w:hAnsi="Arial" w:cs="Arial"/>
          <w:b/>
        </w:rPr>
        <w:t xml:space="preserve"> stupni </w:t>
      </w:r>
      <w:r w:rsidR="003826CE" w:rsidRPr="006B4C70">
        <w:rPr>
          <w:rFonts w:ascii="Arial" w:hAnsi="Arial" w:cs="Arial"/>
          <w:b/>
        </w:rPr>
        <w:t xml:space="preserve">ZŠ </w:t>
      </w:r>
      <w:r w:rsidRPr="006B4C70">
        <w:rPr>
          <w:rFonts w:ascii="Arial" w:hAnsi="Arial" w:cs="Arial"/>
          <w:b/>
        </w:rPr>
        <w:t xml:space="preserve">a stredných školách – Deň otvorených dverí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 xml:space="preserve">Práca s triedami na I. stupni </w:t>
      </w:r>
      <w:r w:rsidR="003826CE" w:rsidRPr="006B4C70">
        <w:rPr>
          <w:rFonts w:ascii="Arial" w:hAnsi="Arial" w:cs="Arial"/>
          <w:b/>
        </w:rPr>
        <w:t xml:space="preserve">ZŠ </w:t>
      </w:r>
      <w:r w:rsidRPr="006B4C70">
        <w:rPr>
          <w:rFonts w:ascii="Arial" w:hAnsi="Arial" w:cs="Arial"/>
          <w:b/>
        </w:rPr>
        <w:t>– Deň otvorených dverí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Cieľom opakujúcich sa dvojhodinových stretnutí prebiehajúcich na škole je práca s triedami. S požiadavkou na prácu nás oslovovali triedny/a učiteľ/ka v spolupráci s koordinátorom/kou prevencie danej školy. Cieľom aktivít v triede bolo najmä zlepšenie  disciplinovanosti a rešpektovanie dohodnutých pravidiel v triede, riešenie vzťahov a konfliktov medzi deťmi navzájom  alebo eliminácia agresívneho správania. Využívali sme hry a aktivity zamerané na zlepšenie vzťahov a spolupráce, ale aj hry na uvoľnenie a zlepšenie koncentrácie. Súčasťou práce boli aj konzultácie s triednymi učiteľmi/</w:t>
      </w:r>
      <w:proofErr w:type="spellStart"/>
      <w:r w:rsidRPr="006B4C70">
        <w:rPr>
          <w:rFonts w:ascii="Arial" w:hAnsi="Arial" w:cs="Arial"/>
        </w:rPr>
        <w:t>kami</w:t>
      </w:r>
      <w:proofErr w:type="spellEnd"/>
      <w:r w:rsidRPr="006B4C70">
        <w:rPr>
          <w:rFonts w:ascii="Arial" w:hAnsi="Arial" w:cs="Arial"/>
        </w:rPr>
        <w:t>, ktorí/é dostali odporúčania, ako ďalej s triedou pracovať. Počet stretnutí sa zvýšil a podarilo sa nám splniť zámer, aby súčasťou stretnutí boli častejšie aj triedn</w:t>
      </w:r>
      <w:r w:rsidR="003826CE" w:rsidRPr="006B4C70">
        <w:rPr>
          <w:rFonts w:ascii="Arial" w:hAnsi="Arial" w:cs="Arial"/>
        </w:rPr>
        <w:t>i</w:t>
      </w:r>
      <w:r w:rsidRPr="006B4C70">
        <w:rPr>
          <w:rFonts w:ascii="Arial" w:hAnsi="Arial" w:cs="Arial"/>
        </w:rPr>
        <w:t>/e učitelia/</w:t>
      </w:r>
      <w:proofErr w:type="spellStart"/>
      <w:r w:rsidRPr="006B4C70">
        <w:rPr>
          <w:rFonts w:ascii="Arial" w:hAnsi="Arial" w:cs="Arial"/>
        </w:rPr>
        <w:t>ky</w:t>
      </w:r>
      <w:proofErr w:type="spellEnd"/>
      <w:r w:rsidRPr="006B4C70">
        <w:rPr>
          <w:rFonts w:ascii="Arial" w:hAnsi="Arial" w:cs="Arial"/>
        </w:rPr>
        <w:t xml:space="preserve"> (šk</w:t>
      </w:r>
      <w:r w:rsidR="003826CE" w:rsidRPr="006B4C70">
        <w:rPr>
          <w:rFonts w:ascii="Arial" w:hAnsi="Arial" w:cs="Arial"/>
        </w:rPr>
        <w:t>olský</w:t>
      </w:r>
      <w:r w:rsidRPr="006B4C70">
        <w:rPr>
          <w:rFonts w:ascii="Arial" w:hAnsi="Arial" w:cs="Arial"/>
        </w:rPr>
        <w:t xml:space="preserve"> rok 2017/2018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jedna účasť triedneho učiteľa, šk</w:t>
      </w:r>
      <w:r w:rsidR="003826CE" w:rsidRPr="006B4C70">
        <w:rPr>
          <w:rFonts w:ascii="Arial" w:hAnsi="Arial" w:cs="Arial"/>
        </w:rPr>
        <w:t>olský</w:t>
      </w:r>
      <w:r w:rsidRPr="006B4C70">
        <w:rPr>
          <w:rFonts w:ascii="Arial" w:hAnsi="Arial" w:cs="Arial"/>
        </w:rPr>
        <w:t xml:space="preserve"> rok 2018/2019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- 13 účastí). V školskom roku 2018/2019 sme realizovali 47 stretnutí s 909 účasťami. Počet prvých stretnutí s</w:t>
      </w:r>
      <w:r w:rsidR="003826CE" w:rsidRPr="006B4C70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triedou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- 20, počet druhých stretnutí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-12, počet tretích stretnutí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- 5, počet štvrtých stretnutí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6, počet piatych stretnutí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3, počet šiestych stretnutí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1.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 xml:space="preserve">Práca s triedami na II. stupni </w:t>
      </w:r>
      <w:r w:rsidR="003826CE" w:rsidRPr="006B4C70">
        <w:rPr>
          <w:rFonts w:ascii="Arial" w:hAnsi="Arial" w:cs="Arial"/>
          <w:b/>
        </w:rPr>
        <w:t xml:space="preserve">ZŠ </w:t>
      </w:r>
      <w:r w:rsidRPr="006B4C70">
        <w:rPr>
          <w:rFonts w:ascii="Arial" w:hAnsi="Arial" w:cs="Arial"/>
          <w:b/>
        </w:rPr>
        <w:t>a stredných školách – Deň otvorených dverí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Cieľovou skupinou trojhodinových zážitkových aktivít v priestoroch oddelenia prevencie sú triedy, v ktorých učitelia/</w:t>
      </w:r>
      <w:proofErr w:type="spellStart"/>
      <w:r w:rsidRPr="006B4C70">
        <w:rPr>
          <w:rFonts w:ascii="Arial" w:hAnsi="Arial" w:cs="Arial"/>
        </w:rPr>
        <w:t>ky</w:t>
      </w:r>
      <w:proofErr w:type="spellEnd"/>
      <w:r w:rsidRPr="006B4C70">
        <w:rPr>
          <w:rFonts w:ascii="Arial" w:hAnsi="Arial" w:cs="Arial"/>
        </w:rPr>
        <w:t xml:space="preserve"> vnímajú ťažkosti učiť a spolupracovať so žiakmi/</w:t>
      </w:r>
      <w:proofErr w:type="spellStart"/>
      <w:r w:rsidRPr="006B4C70">
        <w:rPr>
          <w:rFonts w:ascii="Arial" w:hAnsi="Arial" w:cs="Arial"/>
        </w:rPr>
        <w:t>čkami</w:t>
      </w:r>
      <w:proofErr w:type="spellEnd"/>
      <w:r w:rsidRPr="006B4C70">
        <w:rPr>
          <w:rFonts w:ascii="Arial" w:hAnsi="Arial" w:cs="Arial"/>
        </w:rPr>
        <w:t xml:space="preserve"> a je potrebné zlepšiť vzťahy medzi žiakmi/</w:t>
      </w:r>
      <w:proofErr w:type="spellStart"/>
      <w:r w:rsidRPr="006B4C70">
        <w:rPr>
          <w:rFonts w:ascii="Arial" w:hAnsi="Arial" w:cs="Arial"/>
        </w:rPr>
        <w:t>čkami</w:t>
      </w:r>
      <w:proofErr w:type="spellEnd"/>
      <w:r w:rsidRPr="006B4C70">
        <w:rPr>
          <w:rFonts w:ascii="Arial" w:hAnsi="Arial" w:cs="Arial"/>
        </w:rPr>
        <w:t xml:space="preserve">. Cieľom stretnutí je zistiť, ako situáciu vnímajú deti a motivovať ich k žiadanej zmene. Využívame najmä </w:t>
      </w:r>
      <w:proofErr w:type="spellStart"/>
      <w:r w:rsidRPr="006B4C70">
        <w:rPr>
          <w:rFonts w:ascii="Arial" w:hAnsi="Arial" w:cs="Arial"/>
        </w:rPr>
        <w:t>psychosociálne</w:t>
      </w:r>
      <w:proofErr w:type="spellEnd"/>
      <w:r w:rsidRPr="006B4C70">
        <w:rPr>
          <w:rFonts w:ascii="Arial" w:hAnsi="Arial" w:cs="Arial"/>
        </w:rPr>
        <w:t xml:space="preserve"> hry zamerané na podporu spolupráce, sebapoznávania, pracujeme so skupinovou dynamikou. Triedni učitelia dostali po stretnutí návrhy a odporúčania pre ďalšiu prácu s triedou.</w:t>
      </w:r>
      <w:r w:rsidR="003826CE" w:rsidRPr="006B4C70">
        <w:rPr>
          <w:rFonts w:ascii="Arial" w:hAnsi="Arial" w:cs="Arial"/>
        </w:rPr>
        <w:t xml:space="preserve"> Uskutočnilo sa 115 stretnutí (</w:t>
      </w:r>
      <w:r w:rsidRPr="006B4C70">
        <w:rPr>
          <w:rFonts w:ascii="Arial" w:hAnsi="Arial" w:cs="Arial"/>
        </w:rPr>
        <w:t>201</w:t>
      </w:r>
      <w:r w:rsidR="0092746E" w:rsidRPr="006B4C70">
        <w:rPr>
          <w:rFonts w:ascii="Arial" w:hAnsi="Arial" w:cs="Arial"/>
        </w:rPr>
        <w:t>7</w:t>
      </w:r>
      <w:r w:rsidRPr="006B4C70">
        <w:rPr>
          <w:rFonts w:ascii="Arial" w:hAnsi="Arial" w:cs="Arial"/>
        </w:rPr>
        <w:t>/201</w:t>
      </w:r>
      <w:r w:rsidR="0092746E" w:rsidRPr="006B4C70">
        <w:rPr>
          <w:rFonts w:ascii="Arial" w:hAnsi="Arial" w:cs="Arial"/>
        </w:rPr>
        <w:t>8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- 139 stretnutí)  s  triedami (z toho 1.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stretnutie 51 tried, 2.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stretnutie 35 tried, 3.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stretnutie 15 tried, 4.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stretnutie 5 tried, 5.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stretnutie 2 triedy, 6.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stretnutie 1 trieda, 7.</w:t>
      </w:r>
      <w:r w:rsidR="003826CE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stretnutie 3 triedy a 8. stretnutie 2 triedy, 9. stretnutie </w:t>
      </w:r>
      <w:r w:rsidR="003826CE" w:rsidRPr="006B4C70">
        <w:rPr>
          <w:rFonts w:ascii="Arial" w:hAnsi="Arial" w:cs="Arial"/>
        </w:rPr>
        <w:t>1</w:t>
      </w:r>
      <w:r w:rsidRPr="006B4C70">
        <w:rPr>
          <w:rFonts w:ascii="Arial" w:hAnsi="Arial" w:cs="Arial"/>
        </w:rPr>
        <w:t xml:space="preserve"> trieda) s 2289 návštevami žiakov, celkový počet hodín 289. Z toho 70 stretnutí sa uskutočnilo na II. stupni ZŠ a 45 stretnutí na SŠ. V našom zariadení sa uskutočnilo 65 stretnutí a na pôde škôl 50 stretnutí. V porovnaní s minulým školským rokom sme viac stretnutí uskutočnili v našom zariadení. Stredné školy skôr využívajú z našej ponuky primárnu prevenciu vo forme besied a majú problém poskytnúť nám priestor na stretnutia s triedami zameranými na riešenie konfliktov a vzťahov. Triedny/a učiteľ/ka bol/a prítomný/á na 23 stretnutiach. Percentuálne sa zvýšil počet stretnutí za účasti učiteľa/</w:t>
      </w:r>
      <w:proofErr w:type="spellStart"/>
      <w:r w:rsidRPr="006B4C70">
        <w:rPr>
          <w:rFonts w:ascii="Arial" w:hAnsi="Arial" w:cs="Arial"/>
        </w:rPr>
        <w:t>ky</w:t>
      </w:r>
      <w:proofErr w:type="spellEnd"/>
      <w:r w:rsidRPr="006B4C70">
        <w:rPr>
          <w:rFonts w:ascii="Arial" w:hAnsi="Arial" w:cs="Arial"/>
        </w:rPr>
        <w:t>, čo bol aj náš zámer viac vtiahnuť do diania učiteľa/ku. Účasť na stretnutí im mohla pomôcť k lepšiemu pochopeniu správania a konania žiakov/</w:t>
      </w:r>
      <w:proofErr w:type="spellStart"/>
      <w:r w:rsidRPr="006B4C70">
        <w:rPr>
          <w:rFonts w:ascii="Arial" w:hAnsi="Arial" w:cs="Arial"/>
        </w:rPr>
        <w:t>čiek</w:t>
      </w:r>
      <w:proofErr w:type="spellEnd"/>
      <w:r w:rsidRPr="006B4C70">
        <w:rPr>
          <w:rFonts w:ascii="Arial" w:hAnsi="Arial" w:cs="Arial"/>
        </w:rPr>
        <w:t>, viedla k ich priblíženiu. Našou snahou bolo pre učiteľov/</w:t>
      </w:r>
      <w:proofErr w:type="spellStart"/>
      <w:r w:rsidRPr="006B4C70">
        <w:rPr>
          <w:rFonts w:ascii="Arial" w:hAnsi="Arial" w:cs="Arial"/>
        </w:rPr>
        <w:t>ky</w:t>
      </w:r>
      <w:proofErr w:type="spellEnd"/>
      <w:r w:rsidRPr="006B4C70">
        <w:rPr>
          <w:rFonts w:ascii="Arial" w:hAnsi="Arial" w:cs="Arial"/>
        </w:rPr>
        <w:t xml:space="preserve"> modelovo prezentovať riešenie konfliktov na základe nenásilnej komunikácie. Účasť triedneho/nej učiteľa/</w:t>
      </w:r>
      <w:proofErr w:type="spellStart"/>
      <w:r w:rsidRPr="006B4C70">
        <w:rPr>
          <w:rFonts w:ascii="Arial" w:hAnsi="Arial" w:cs="Arial"/>
        </w:rPr>
        <w:t>ky</w:t>
      </w:r>
      <w:proofErr w:type="spellEnd"/>
      <w:r w:rsidRPr="006B4C70">
        <w:rPr>
          <w:rFonts w:ascii="Arial" w:hAnsi="Arial" w:cs="Arial"/>
        </w:rPr>
        <w:t xml:space="preserve"> na stretnutí s triedou sme odporúčali obzvlášť v prípade vzniku nových kolektívov (</w:t>
      </w:r>
      <w:r w:rsidR="003826CE" w:rsidRPr="006B4C70">
        <w:rPr>
          <w:rFonts w:ascii="Arial" w:hAnsi="Arial" w:cs="Arial"/>
        </w:rPr>
        <w:t>5.</w:t>
      </w:r>
      <w:r w:rsidRPr="006B4C70">
        <w:rPr>
          <w:rFonts w:ascii="Arial" w:hAnsi="Arial" w:cs="Arial"/>
        </w:rPr>
        <w:t xml:space="preserve"> a</w:t>
      </w:r>
      <w:r w:rsidR="003826CE" w:rsidRPr="006B4C70">
        <w:rPr>
          <w:rFonts w:ascii="Arial" w:hAnsi="Arial" w:cs="Arial"/>
        </w:rPr>
        <w:t> 6.</w:t>
      </w:r>
      <w:r w:rsidRPr="006B4C70">
        <w:rPr>
          <w:rFonts w:ascii="Arial" w:hAnsi="Arial" w:cs="Arial"/>
        </w:rPr>
        <w:t xml:space="preserve"> </w:t>
      </w:r>
      <w:r w:rsidR="003826CE" w:rsidRPr="006B4C70">
        <w:rPr>
          <w:rFonts w:ascii="Arial" w:hAnsi="Arial" w:cs="Arial"/>
        </w:rPr>
        <w:t>ročník</w:t>
      </w:r>
      <w:r w:rsidRPr="006B4C70">
        <w:rPr>
          <w:rFonts w:ascii="Arial" w:hAnsi="Arial" w:cs="Arial"/>
        </w:rPr>
        <w:t xml:space="preserve"> ZŠ a</w:t>
      </w:r>
      <w:r w:rsidR="003826CE" w:rsidRPr="006B4C70">
        <w:rPr>
          <w:rFonts w:ascii="Arial" w:hAnsi="Arial" w:cs="Arial"/>
        </w:rPr>
        <w:t> 1.</w:t>
      </w:r>
      <w:r w:rsidRPr="006B4C70">
        <w:rPr>
          <w:rFonts w:ascii="Arial" w:hAnsi="Arial" w:cs="Arial"/>
        </w:rPr>
        <w:t xml:space="preserve"> </w:t>
      </w:r>
      <w:r w:rsidR="003826CE" w:rsidRPr="006B4C70">
        <w:rPr>
          <w:rFonts w:ascii="Arial" w:hAnsi="Arial" w:cs="Arial"/>
        </w:rPr>
        <w:t>ročník</w:t>
      </w:r>
      <w:r w:rsidRPr="006B4C70">
        <w:rPr>
          <w:rFonts w:ascii="Arial" w:hAnsi="Arial" w:cs="Arial"/>
        </w:rPr>
        <w:t>y SŠ).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>V našej internej škále kategóri</w:t>
      </w:r>
      <w:r w:rsidR="006B4C70">
        <w:rPr>
          <w:rFonts w:ascii="Arial" w:hAnsi="Arial" w:cs="Arial"/>
        </w:rPr>
        <w:t>í</w:t>
      </w:r>
      <w:r w:rsidRPr="006B4C70">
        <w:rPr>
          <w:rFonts w:ascii="Arial" w:hAnsi="Arial" w:cs="Arial"/>
        </w:rPr>
        <w:t xml:space="preserve"> stretnutí najčastejšie riešenými témami celkovo v rámci stretnutí na ZŠ a SŠ  boli „živé deti“, poruchy pozornosti, nedisciplinovanosť (79 stretnutí), outsider v triede (41 stretnutí),  problémové správanie jednotlivca v triede  (29 stretnutí),  narušený vzťah učiteľ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žiak (28 stretnutí), nesformovaný kolektív (26 stretnutí) a žiadny vážnejší problém (25 stretnutí) 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>Tematické besedy na školách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color w:val="FF0000"/>
        </w:rPr>
      </w:pPr>
      <w:r w:rsidRPr="006B4C70">
        <w:rPr>
          <w:rFonts w:ascii="Arial" w:hAnsi="Arial" w:cs="Arial"/>
        </w:rPr>
        <w:t xml:space="preserve">Tematické besedy pre žiakov základných škôl a žiakov stredných škôl sú aktivitami primárnej prevencie, ktorých cieľom je sprostredkovať pomocou zážitku a vzájomného dialógu prehodnotenie názorov a postojov žiakov a poskytnúť dôležité informácie. Niekedy vzniká požiadavka na okamžitú intervenciu (napr. spolužiak, ktorý berie drogy, skúsenosti s extrémistickými skupinami). Beseda slúži zároveň na informovanie žiakov o CPPPaP </w:t>
      </w:r>
      <w:r w:rsidR="00D10B7F">
        <w:rPr>
          <w:rFonts w:ascii="Arial" w:hAnsi="Arial" w:cs="Arial"/>
        </w:rPr>
        <w:t xml:space="preserve">BA II </w:t>
      </w:r>
      <w:r w:rsidRPr="006B4C70">
        <w:rPr>
          <w:rFonts w:ascii="Arial" w:hAnsi="Arial" w:cs="Arial"/>
        </w:rPr>
        <w:t>ako o možnosti pomoci pri rôznych druhoch problémov (rodinné, osobnostné atď.). Školám ponúkame viacero tém besied, vychádzame tiež v ústrety špecifickým požiadavkám danej školy alebo triedy. Nastal celkový pokles besied (primárna prevencia), pretože sme v II. polroku školského roka prestali ponúkať tieto aktivity. Dôvod bol, že pre nás bola priorita nechať si časový a personálny priestor na krízové intervencie v triedach (väčšinou zameraných na šikanovanie alebo medziľudské vzťahy medzi žiakmi/</w:t>
      </w:r>
      <w:proofErr w:type="spellStart"/>
      <w:r w:rsidRPr="006B4C70">
        <w:rPr>
          <w:rFonts w:ascii="Arial" w:hAnsi="Arial" w:cs="Arial"/>
        </w:rPr>
        <w:t>čkami</w:t>
      </w:r>
      <w:proofErr w:type="spellEnd"/>
      <w:r w:rsidRPr="006B4C70">
        <w:rPr>
          <w:rFonts w:ascii="Arial" w:hAnsi="Arial" w:cs="Arial"/>
        </w:rPr>
        <w:t xml:space="preserve"> navzájom alebo medzi učiteľom/kou a žiakmi/</w:t>
      </w:r>
      <w:proofErr w:type="spellStart"/>
      <w:r w:rsidRPr="006B4C70">
        <w:rPr>
          <w:rFonts w:ascii="Arial" w:hAnsi="Arial" w:cs="Arial"/>
        </w:rPr>
        <w:t>čkami</w:t>
      </w:r>
      <w:proofErr w:type="spellEnd"/>
      <w:r w:rsidRPr="006B4C70">
        <w:rPr>
          <w:rFonts w:ascii="Arial" w:hAnsi="Arial" w:cs="Arial"/>
        </w:rPr>
        <w:t>) a uskutočňovať zároveň pokračujúce (druhé, tretie) stretnutia v triedach, ktoré si to vyžadovali. V školskom roku 2018/2019 sa uskutočnilo 81 besied, v trvaní 160 hodín (2017/18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123 besied, v trvaní 238 vyučovacích hodín), ktorých sa zúčastnilo 1650 detí. Podobný počet uskutočnených  besied zostal iba pri téme </w:t>
      </w:r>
      <w:r w:rsidRPr="006B4C70">
        <w:rPr>
          <w:rFonts w:ascii="Arial" w:hAnsi="Arial" w:cs="Arial"/>
          <w:i/>
        </w:rPr>
        <w:t>„</w:t>
      </w:r>
      <w:r w:rsidR="006B4C70" w:rsidRPr="006B4C70">
        <w:rPr>
          <w:rFonts w:ascii="Arial" w:hAnsi="Arial" w:cs="Arial"/>
          <w:i/>
        </w:rPr>
        <w:t>A</w:t>
      </w:r>
      <w:r w:rsidRPr="006B4C70">
        <w:rPr>
          <w:rFonts w:ascii="Arial" w:hAnsi="Arial" w:cs="Arial"/>
          <w:i/>
        </w:rPr>
        <w:t>ko si (</w:t>
      </w:r>
      <w:proofErr w:type="spellStart"/>
      <w:r w:rsidRPr="006B4C70">
        <w:rPr>
          <w:rFonts w:ascii="Arial" w:hAnsi="Arial" w:cs="Arial"/>
          <w:i/>
        </w:rPr>
        <w:t>ne</w:t>
      </w:r>
      <w:proofErr w:type="spellEnd"/>
      <w:r w:rsidRPr="006B4C70">
        <w:rPr>
          <w:rFonts w:ascii="Arial" w:hAnsi="Arial" w:cs="Arial"/>
          <w:i/>
        </w:rPr>
        <w:t>)ublížiť na internete</w:t>
      </w:r>
      <w:r w:rsidR="006B4C70" w:rsidRPr="006B4C70">
        <w:rPr>
          <w:rFonts w:ascii="Arial" w:hAnsi="Arial" w:cs="Arial"/>
        </w:rPr>
        <w:t xml:space="preserve">“ </w:t>
      </w:r>
      <w:r w:rsidRPr="006B4C70">
        <w:rPr>
          <w:rFonts w:ascii="Arial" w:hAnsi="Arial" w:cs="Arial"/>
        </w:rPr>
        <w:t xml:space="preserve">a  </w:t>
      </w:r>
      <w:r w:rsidRPr="006B4C70">
        <w:rPr>
          <w:rFonts w:ascii="Arial" w:hAnsi="Arial" w:cs="Arial"/>
          <w:b/>
          <w:i/>
        </w:rPr>
        <w:t>„</w:t>
      </w:r>
      <w:r w:rsidR="006B4C70" w:rsidRPr="006B4C70">
        <w:rPr>
          <w:rFonts w:ascii="Arial" w:hAnsi="Arial" w:cs="Arial"/>
          <w:b/>
          <w:i/>
        </w:rPr>
        <w:t>B</w:t>
      </w:r>
      <w:r w:rsidRPr="006B4C70">
        <w:rPr>
          <w:rStyle w:val="Siln"/>
          <w:rFonts w:ascii="Arial" w:hAnsi="Arial" w:cs="Arial"/>
          <w:i/>
        </w:rPr>
        <w:t>ezpečné používanie internetu, mobilných telefónov, riziká virtuálneho priestoru“</w:t>
      </w:r>
      <w:r w:rsidR="006B4C70" w:rsidRPr="006B4C70">
        <w:rPr>
          <w:rFonts w:ascii="Arial" w:hAnsi="Arial" w:cs="Arial"/>
        </w:rPr>
        <w:t xml:space="preserve">. </w:t>
      </w:r>
      <w:r w:rsidRPr="006B4C70">
        <w:rPr>
          <w:rFonts w:ascii="Arial" w:hAnsi="Arial" w:cs="Arial"/>
        </w:rPr>
        <w:t>Zoznam tém besied realizovaných v tomto školskom roku uvádzame nižšie. Naďalej sme distribuovali žiakom dotazník spätnej väzby. Žiaci mali možnosť sa anonymne vyjadriť, ktorá téma v rámci besedy ich zaujala, či sa dozvedeli niečo nové a ako boli spokojní so spôsobom a štýlom vedenia besedy našimi zamestnancami. Spätné väzby od žiakov na našu prácu boli do veľkej miery veľmi pozitívne.</w:t>
      </w:r>
      <w:r w:rsidRPr="006B4C70">
        <w:rPr>
          <w:rFonts w:ascii="Arial" w:hAnsi="Arial" w:cs="Arial"/>
          <w:color w:val="FF0000"/>
        </w:rPr>
        <w:t xml:space="preserve"> 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Témy besied uskutočnených v školskom roku 2018/2019: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extrémistické skupiny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- </w:t>
      </w:r>
      <w:r w:rsidRPr="006B4C70">
        <w:rPr>
          <w:rStyle w:val="Siln"/>
          <w:rFonts w:ascii="Arial" w:hAnsi="Arial" w:cs="Arial"/>
        </w:rPr>
        <w:t xml:space="preserve">Extrémizmus, xenofóbia a strach z inakosti </w:t>
      </w:r>
      <w:proofErr w:type="spellStart"/>
      <w:r w:rsidRPr="006B4C70">
        <w:rPr>
          <w:rStyle w:val="Siln"/>
          <w:rFonts w:ascii="Arial" w:hAnsi="Arial" w:cs="Arial"/>
        </w:rPr>
        <w:t>vs</w:t>
      </w:r>
      <w:proofErr w:type="spellEnd"/>
      <w:r w:rsidRPr="006B4C70">
        <w:rPr>
          <w:rStyle w:val="Siln"/>
          <w:rFonts w:ascii="Arial" w:hAnsi="Arial" w:cs="Arial"/>
        </w:rPr>
        <w:t>. solidarita, empatia</w:t>
      </w:r>
      <w:r w:rsidRPr="006B4C70">
        <w:rPr>
          <w:rFonts w:ascii="Arial" w:hAnsi="Arial" w:cs="Arial"/>
          <w:b/>
        </w:rPr>
        <w:t xml:space="preserve"> </w:t>
      </w:r>
      <w:r w:rsidRPr="006B4C70">
        <w:rPr>
          <w:rFonts w:ascii="Arial" w:hAnsi="Arial" w:cs="Arial"/>
        </w:rPr>
        <w:t>(4 stretnutia, 70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sexuálna prevencia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Partnerstvo a riziká sexuálneho života (7 stretnutí, 102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drogová prevencia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Prevencia látkových a nelátkových závislostí (9 stretnutí, 174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sekty a</w:t>
      </w:r>
      <w:r w:rsidR="006B4C70" w:rsidRPr="006B4C70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kulty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Riziká vplyvu ideologických spoločenstiev (9 stretnutí, 175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trestnoprávna zodpovednosť</w:t>
      </w:r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- </w:t>
      </w:r>
      <w:r w:rsidRPr="006B4C70">
        <w:rPr>
          <w:rStyle w:val="Siln"/>
          <w:rFonts w:ascii="Arial" w:hAnsi="Arial" w:cs="Arial"/>
        </w:rPr>
        <w:t>Aspekty porušovania zákona v oblasti medziľudských vzťahov, drog a extrémizmu</w:t>
      </w:r>
      <w:r w:rsidRPr="006B4C70">
        <w:rPr>
          <w:rFonts w:ascii="Arial" w:hAnsi="Arial" w:cs="Arial"/>
        </w:rPr>
        <w:t xml:space="preserve"> (8 stretnutí, 136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 xml:space="preserve">obchod s ľuďmi - </w:t>
      </w:r>
      <w:r w:rsidRPr="006B4C70">
        <w:rPr>
          <w:rStyle w:val="Siln"/>
          <w:rFonts w:ascii="Arial" w:hAnsi="Arial" w:cs="Arial"/>
        </w:rPr>
        <w:t>Ako sa nestať obeťou obchodovania s ľuďmi</w:t>
      </w:r>
      <w:r w:rsidRPr="006B4C70">
        <w:rPr>
          <w:rFonts w:ascii="Arial" w:hAnsi="Arial" w:cs="Arial"/>
        </w:rPr>
        <w:t xml:space="preserve"> (4 stretnutí, 84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proofErr w:type="spellStart"/>
      <w:r w:rsidRPr="006B4C70">
        <w:rPr>
          <w:rFonts w:ascii="Arial" w:hAnsi="Arial" w:cs="Arial"/>
        </w:rPr>
        <w:t>kyberšikana</w:t>
      </w:r>
      <w:proofErr w:type="spellEnd"/>
      <w:r w:rsidR="006B4C70" w:rsidRP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Ako si (</w:t>
      </w:r>
      <w:proofErr w:type="spellStart"/>
      <w:r w:rsidRPr="006B4C70">
        <w:rPr>
          <w:rFonts w:ascii="Arial" w:hAnsi="Arial" w:cs="Arial"/>
        </w:rPr>
        <w:t>ne</w:t>
      </w:r>
      <w:proofErr w:type="spellEnd"/>
      <w:r w:rsidRPr="006B4C70">
        <w:rPr>
          <w:rFonts w:ascii="Arial" w:hAnsi="Arial" w:cs="Arial"/>
        </w:rPr>
        <w:t>)ublížiť na internete  (22 stretnutí, 505 účastníkov)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Style w:val="Siln"/>
          <w:rFonts w:ascii="Arial" w:hAnsi="Arial" w:cs="Arial"/>
          <w:bCs w:val="0"/>
        </w:rPr>
      </w:pPr>
      <w:r w:rsidRPr="006B4C70">
        <w:rPr>
          <w:rStyle w:val="Siln"/>
          <w:rFonts w:ascii="Arial" w:hAnsi="Arial" w:cs="Arial"/>
        </w:rPr>
        <w:t>mediálna výchova</w:t>
      </w:r>
      <w:r w:rsidR="006B4C70" w:rsidRPr="006B4C70">
        <w:rPr>
          <w:rStyle w:val="Siln"/>
          <w:rFonts w:ascii="Arial" w:hAnsi="Arial" w:cs="Arial"/>
        </w:rPr>
        <w:t xml:space="preserve"> </w:t>
      </w:r>
      <w:r w:rsidRPr="006B4C70">
        <w:rPr>
          <w:rStyle w:val="Siln"/>
          <w:rFonts w:ascii="Arial" w:hAnsi="Arial" w:cs="Arial"/>
        </w:rPr>
        <w:t>- Bezpečné používanie internetu, mobilných telefónov, riziká virtuálneho priestoru (9 stretnutí, 162 účastníkov),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Style w:val="Siln"/>
          <w:rFonts w:ascii="Arial" w:hAnsi="Arial" w:cs="Arial"/>
          <w:bCs w:val="0"/>
        </w:rPr>
      </w:pPr>
      <w:r w:rsidRPr="006B4C70">
        <w:rPr>
          <w:rStyle w:val="Siln"/>
          <w:rFonts w:ascii="Arial" w:hAnsi="Arial" w:cs="Arial"/>
        </w:rPr>
        <w:t>duševné zdravie na školách (2 stretnutí, 54 účastníkov).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Klubové aktivity, komunity detí, akcie pre deti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236918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Klubové aktivity prebiehajú v utorok až piatok v popoludňajších hodinách  prevažne neštruktúrovanou formou. Deti voľne prichádzajú a sami rozhodujú o tom, ako budú tráviť čas. Klientelu klubu tvoria deti vo veku 6</w:t>
      </w:r>
      <w:r w:rsidR="006B4C70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-18 rokov z miestnych komunít, sú to najmä klienti z individuálneho poradenstva a deti, ktoré do klubu prichádzajú po návšteve CPPPaP </w:t>
      </w:r>
      <w:r w:rsidR="00185620">
        <w:rPr>
          <w:rFonts w:ascii="Arial" w:hAnsi="Arial" w:cs="Arial"/>
        </w:rPr>
        <w:t xml:space="preserve">BA  II </w:t>
      </w:r>
      <w:r w:rsidRPr="006B4C70">
        <w:rPr>
          <w:rFonts w:ascii="Arial" w:hAnsi="Arial" w:cs="Arial"/>
        </w:rPr>
        <w:t xml:space="preserve">v rámci našej práce s triedami, alebo po uskutočnení besedy na škole. Vďaka prijímajúcej atmosfére a jasne definovaným pravidlám majú možnosť zažiť úspech, prijatie a postupne korigovať nevhodné spôsoby správania. Pri nadviazaní osobného vzťahu sa deti na nás obracajú so svojimi každodennými problémami (škola, kamaráti, rodina). Deti majú v klube možnosť vybrať si z viacerých aktivít, </w:t>
      </w:r>
      <w:r w:rsidRPr="00236918">
        <w:rPr>
          <w:rFonts w:ascii="Arial" w:hAnsi="Arial" w:cs="Arial"/>
        </w:rPr>
        <w:t>ktoré hravou formou umožňujú rozvoj určitých zručností (pozornosť, pamäť, hrubá a jemná motorika, sebaovládanie, riešenie konfliktov, empatia atď.) alebo poskytujú zážitky dôležité pre rozvoj osobnosti (sebapoznanie, úspech, spolupráca, poskytnutie a prijatie pomoci atď.)</w:t>
      </w:r>
    </w:p>
    <w:p w:rsidR="00F96C28" w:rsidRPr="00236918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236918">
        <w:rPr>
          <w:rFonts w:ascii="Arial" w:hAnsi="Arial" w:cs="Arial"/>
        </w:rPr>
        <w:t>Počas šk</w:t>
      </w:r>
      <w:r w:rsidR="006B4C70" w:rsidRPr="00236918">
        <w:rPr>
          <w:rFonts w:ascii="Arial" w:hAnsi="Arial" w:cs="Arial"/>
        </w:rPr>
        <w:t xml:space="preserve">olského </w:t>
      </w:r>
      <w:r w:rsidRPr="00236918">
        <w:rPr>
          <w:rFonts w:ascii="Arial" w:hAnsi="Arial" w:cs="Arial"/>
        </w:rPr>
        <w:t>r</w:t>
      </w:r>
      <w:r w:rsidR="006B4C70" w:rsidRPr="00236918">
        <w:rPr>
          <w:rFonts w:ascii="Arial" w:hAnsi="Arial" w:cs="Arial"/>
        </w:rPr>
        <w:t xml:space="preserve">oku </w:t>
      </w:r>
      <w:r w:rsidRPr="00236918">
        <w:rPr>
          <w:rFonts w:ascii="Arial" w:hAnsi="Arial" w:cs="Arial"/>
        </w:rPr>
        <w:t>201</w:t>
      </w:r>
      <w:r w:rsidR="00236918" w:rsidRPr="00236918">
        <w:rPr>
          <w:rFonts w:ascii="Arial" w:hAnsi="Arial" w:cs="Arial"/>
        </w:rPr>
        <w:t>8</w:t>
      </w:r>
      <w:r w:rsidRPr="00236918">
        <w:rPr>
          <w:rFonts w:ascii="Arial" w:hAnsi="Arial" w:cs="Arial"/>
        </w:rPr>
        <w:t>/201</w:t>
      </w:r>
      <w:r w:rsidR="00236918" w:rsidRPr="00236918">
        <w:rPr>
          <w:rFonts w:ascii="Arial" w:hAnsi="Arial" w:cs="Arial"/>
        </w:rPr>
        <w:t>9</w:t>
      </w:r>
      <w:r w:rsidRPr="00236918">
        <w:rPr>
          <w:rFonts w:ascii="Arial" w:hAnsi="Arial" w:cs="Arial"/>
        </w:rPr>
        <w:t xml:space="preserve"> sa uskutočnilo 1349 návštev detí (šk</w:t>
      </w:r>
      <w:r w:rsidR="006B4C70" w:rsidRPr="00236918">
        <w:rPr>
          <w:rFonts w:ascii="Arial" w:hAnsi="Arial" w:cs="Arial"/>
        </w:rPr>
        <w:t>olský</w:t>
      </w:r>
      <w:r w:rsidRPr="00236918">
        <w:rPr>
          <w:rFonts w:ascii="Arial" w:hAnsi="Arial" w:cs="Arial"/>
        </w:rPr>
        <w:t xml:space="preserve"> rok 2017/18</w:t>
      </w:r>
      <w:r w:rsidR="006B4C70" w:rsidRPr="00236918">
        <w:rPr>
          <w:rFonts w:ascii="Arial" w:hAnsi="Arial" w:cs="Arial"/>
        </w:rPr>
        <w:t xml:space="preserve"> </w:t>
      </w:r>
      <w:r w:rsidRPr="00236918">
        <w:rPr>
          <w:rFonts w:ascii="Arial" w:hAnsi="Arial" w:cs="Arial"/>
        </w:rPr>
        <w:t>- 1958, šk</w:t>
      </w:r>
      <w:r w:rsidR="004A0AB6" w:rsidRPr="00236918">
        <w:rPr>
          <w:rFonts w:ascii="Arial" w:hAnsi="Arial" w:cs="Arial"/>
        </w:rPr>
        <w:t>olský</w:t>
      </w:r>
      <w:r w:rsidRPr="00236918">
        <w:rPr>
          <w:rFonts w:ascii="Arial" w:hAnsi="Arial" w:cs="Arial"/>
        </w:rPr>
        <w:t xml:space="preserve"> rok </w:t>
      </w:r>
      <w:r w:rsidR="004A0AB6" w:rsidRPr="00236918">
        <w:rPr>
          <w:rFonts w:ascii="Arial" w:hAnsi="Arial" w:cs="Arial"/>
        </w:rPr>
        <w:t>20</w:t>
      </w:r>
      <w:r w:rsidRPr="00236918">
        <w:rPr>
          <w:rFonts w:ascii="Arial" w:hAnsi="Arial" w:cs="Arial"/>
        </w:rPr>
        <w:t>16/17</w:t>
      </w:r>
      <w:r w:rsidR="004A0AB6" w:rsidRPr="00236918">
        <w:rPr>
          <w:rFonts w:ascii="Arial" w:hAnsi="Arial" w:cs="Arial"/>
        </w:rPr>
        <w:t xml:space="preserve"> </w:t>
      </w:r>
      <w:r w:rsidRPr="00236918">
        <w:rPr>
          <w:rFonts w:ascii="Arial" w:hAnsi="Arial" w:cs="Arial"/>
        </w:rPr>
        <w:t>-</w:t>
      </w:r>
      <w:r w:rsidR="004A0AB6" w:rsidRPr="00236918">
        <w:rPr>
          <w:rFonts w:ascii="Arial" w:hAnsi="Arial" w:cs="Arial"/>
        </w:rPr>
        <w:t xml:space="preserve"> </w:t>
      </w:r>
      <w:r w:rsidRPr="00236918">
        <w:rPr>
          <w:rFonts w:ascii="Arial" w:hAnsi="Arial" w:cs="Arial"/>
        </w:rPr>
        <w:t>1805). Klub bol otvorený 150 dní a priemerná návšteva na jedno popoludnie bola 9,5 (šk</w:t>
      </w:r>
      <w:r w:rsidR="004A0AB6" w:rsidRPr="00236918">
        <w:rPr>
          <w:rFonts w:ascii="Arial" w:hAnsi="Arial" w:cs="Arial"/>
        </w:rPr>
        <w:t>olský</w:t>
      </w:r>
      <w:r w:rsidRPr="00236918">
        <w:rPr>
          <w:rFonts w:ascii="Arial" w:hAnsi="Arial" w:cs="Arial"/>
        </w:rPr>
        <w:t xml:space="preserve"> rok </w:t>
      </w:r>
      <w:r w:rsidR="004A0AB6" w:rsidRPr="00236918">
        <w:rPr>
          <w:rFonts w:ascii="Arial" w:hAnsi="Arial" w:cs="Arial"/>
        </w:rPr>
        <w:t>20</w:t>
      </w:r>
      <w:r w:rsidRPr="00236918">
        <w:rPr>
          <w:rFonts w:ascii="Arial" w:hAnsi="Arial" w:cs="Arial"/>
        </w:rPr>
        <w:t>17/18</w:t>
      </w:r>
      <w:r w:rsidR="004A0AB6" w:rsidRPr="00236918">
        <w:rPr>
          <w:rFonts w:ascii="Arial" w:hAnsi="Arial" w:cs="Arial"/>
        </w:rPr>
        <w:t xml:space="preserve"> </w:t>
      </w:r>
      <w:r w:rsidRPr="00236918">
        <w:rPr>
          <w:rFonts w:ascii="Arial" w:hAnsi="Arial" w:cs="Arial"/>
        </w:rPr>
        <w:t>-</w:t>
      </w:r>
      <w:r w:rsidR="004A0AB6" w:rsidRPr="00236918">
        <w:rPr>
          <w:rFonts w:ascii="Arial" w:hAnsi="Arial" w:cs="Arial"/>
        </w:rPr>
        <w:t xml:space="preserve"> </w:t>
      </w:r>
      <w:r w:rsidRPr="00236918">
        <w:rPr>
          <w:rFonts w:ascii="Arial" w:hAnsi="Arial" w:cs="Arial"/>
        </w:rPr>
        <w:t xml:space="preserve">13,8 klientov). Celkovo v klube evidujeme 115 detí.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Možnosti aktivít v klube: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aktivity s prvkami </w:t>
      </w:r>
      <w:proofErr w:type="spellStart"/>
      <w:r w:rsidRPr="006B4C70">
        <w:rPr>
          <w:rFonts w:ascii="Arial" w:hAnsi="Arial" w:cs="Arial"/>
        </w:rPr>
        <w:t>arteterapie</w:t>
      </w:r>
      <w:proofErr w:type="spellEnd"/>
      <w:r w:rsidRPr="006B4C70">
        <w:rPr>
          <w:rFonts w:ascii="Arial" w:hAnsi="Arial" w:cs="Arial"/>
        </w:rPr>
        <w:t xml:space="preserve"> (práca s hlinou, maľovanie farbami na sklo, textil atď.)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psychomotorické aktivity (futbal, volejbal, vybíjaná)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proofErr w:type="spellStart"/>
      <w:r w:rsidRPr="006B4C70">
        <w:rPr>
          <w:rFonts w:ascii="Arial" w:hAnsi="Arial" w:cs="Arial"/>
        </w:rPr>
        <w:t>muzikoterapia</w:t>
      </w:r>
      <w:proofErr w:type="spellEnd"/>
      <w:r w:rsidRPr="006B4C70">
        <w:rPr>
          <w:rFonts w:ascii="Arial" w:hAnsi="Arial" w:cs="Arial"/>
        </w:rPr>
        <w:t xml:space="preserve"> (klavír, gitara, </w:t>
      </w:r>
      <w:proofErr w:type="spellStart"/>
      <w:r w:rsidRPr="006B4C70">
        <w:rPr>
          <w:rFonts w:ascii="Arial" w:hAnsi="Arial" w:cs="Arial"/>
        </w:rPr>
        <w:t>perkusie</w:t>
      </w:r>
      <w:proofErr w:type="spellEnd"/>
      <w:r w:rsidRPr="006B4C70">
        <w:rPr>
          <w:rFonts w:ascii="Arial" w:hAnsi="Arial" w:cs="Arial"/>
        </w:rPr>
        <w:t>, bubny)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terapia hrou (</w:t>
      </w:r>
      <w:proofErr w:type="spellStart"/>
      <w:r w:rsidRPr="006B4C70">
        <w:rPr>
          <w:rFonts w:ascii="Arial" w:hAnsi="Arial" w:cs="Arial"/>
        </w:rPr>
        <w:t>psychosociálne</w:t>
      </w:r>
      <w:proofErr w:type="spellEnd"/>
      <w:r w:rsidRPr="006B4C70">
        <w:rPr>
          <w:rFonts w:ascii="Arial" w:hAnsi="Arial" w:cs="Arial"/>
        </w:rPr>
        <w:t xml:space="preserve"> hry, hry na rozvoj sebaovládania a pozornosti, spoločenské hry, logické hry)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proofErr w:type="spellStart"/>
      <w:r w:rsidRPr="006B4C70">
        <w:rPr>
          <w:rFonts w:ascii="Arial" w:hAnsi="Arial" w:cs="Arial"/>
        </w:rPr>
        <w:t>drama</w:t>
      </w:r>
      <w:r w:rsidR="00F8174C">
        <w:rPr>
          <w:rFonts w:ascii="Arial" w:hAnsi="Arial" w:cs="Arial"/>
        </w:rPr>
        <w:t>to</w:t>
      </w:r>
      <w:r w:rsidRPr="006B4C70">
        <w:rPr>
          <w:rFonts w:ascii="Arial" w:hAnsi="Arial" w:cs="Arial"/>
        </w:rPr>
        <w:t>terapia</w:t>
      </w:r>
      <w:proofErr w:type="spellEnd"/>
      <w:r w:rsidRPr="006B4C70">
        <w:rPr>
          <w:rFonts w:ascii="Arial" w:hAnsi="Arial" w:cs="Arial"/>
        </w:rPr>
        <w:t xml:space="preserve"> (spoznávanie vlastných emócií, nacvičovanie scénok, natáčanie krátkych filmov).</w:t>
      </w:r>
    </w:p>
    <w:p w:rsidR="00F96C28" w:rsidRPr="006B4C70" w:rsidRDefault="00F96C28" w:rsidP="006B4C7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rôzne </w:t>
      </w:r>
      <w:proofErr w:type="spellStart"/>
      <w:r w:rsidRPr="006B4C70">
        <w:rPr>
          <w:rFonts w:ascii="Arial" w:hAnsi="Arial" w:cs="Arial"/>
        </w:rPr>
        <w:t>outdoorové</w:t>
      </w:r>
      <w:proofErr w:type="spellEnd"/>
      <w:r w:rsidRPr="006B4C70">
        <w:rPr>
          <w:rFonts w:ascii="Arial" w:hAnsi="Arial" w:cs="Arial"/>
        </w:rPr>
        <w:t xml:space="preserve"> aktivity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V klube sa koná jedenkrát do týždňa spoločné str</w:t>
      </w:r>
      <w:r w:rsidR="00236918">
        <w:rPr>
          <w:rFonts w:ascii="Arial" w:hAnsi="Arial" w:cs="Arial"/>
        </w:rPr>
        <w:t>etnutie detí a pracovníkov C</w:t>
      </w:r>
      <w:r w:rsidR="00E66643">
        <w:rPr>
          <w:rFonts w:ascii="Arial" w:hAnsi="Arial" w:cs="Arial"/>
        </w:rPr>
        <w:t>PPPaP BA</w:t>
      </w:r>
      <w:r w:rsidR="00185620">
        <w:rPr>
          <w:rFonts w:ascii="Arial" w:hAnsi="Arial" w:cs="Arial"/>
        </w:rPr>
        <w:t xml:space="preserve"> II</w:t>
      </w:r>
      <w:r w:rsidR="00E66643">
        <w:rPr>
          <w:rFonts w:ascii="Arial" w:hAnsi="Arial" w:cs="Arial"/>
        </w:rPr>
        <w:t xml:space="preserve"> nazývané Komunita. Na K</w:t>
      </w:r>
      <w:r w:rsidRPr="006B4C70">
        <w:rPr>
          <w:rFonts w:ascii="Arial" w:hAnsi="Arial" w:cs="Arial"/>
        </w:rPr>
        <w:t>omunite sa môžu deti vyjadriť k dianiu v</w:t>
      </w:r>
      <w:r w:rsidR="00E66643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C</w:t>
      </w:r>
      <w:r w:rsidR="00E66643">
        <w:rPr>
          <w:rFonts w:ascii="Arial" w:hAnsi="Arial" w:cs="Arial"/>
        </w:rPr>
        <w:t>PPPaP BA</w:t>
      </w:r>
      <w:r w:rsidR="00185620">
        <w:rPr>
          <w:rFonts w:ascii="Arial" w:hAnsi="Arial" w:cs="Arial"/>
        </w:rPr>
        <w:t xml:space="preserve"> II</w:t>
      </w:r>
      <w:r w:rsidRPr="006B4C70">
        <w:rPr>
          <w:rFonts w:ascii="Arial" w:hAnsi="Arial" w:cs="Arial"/>
        </w:rPr>
        <w:t xml:space="preserve"> a ovplyvniť ho vlastnými návrhmi, hlavnú časť tvoria </w:t>
      </w:r>
      <w:proofErr w:type="spellStart"/>
      <w:r w:rsidRPr="006B4C70">
        <w:rPr>
          <w:rFonts w:ascii="Arial" w:hAnsi="Arial" w:cs="Arial"/>
        </w:rPr>
        <w:t>psychosociálne</w:t>
      </w:r>
      <w:proofErr w:type="spellEnd"/>
      <w:r w:rsidRPr="006B4C70">
        <w:rPr>
          <w:rFonts w:ascii="Arial" w:hAnsi="Arial" w:cs="Arial"/>
        </w:rPr>
        <w:t xml:space="preserve"> aktivity, zamerané na rozvoj určitých zručností. V</w:t>
      </w:r>
      <w:r w:rsidR="00F8174C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šk</w:t>
      </w:r>
      <w:r w:rsidR="00F8174C">
        <w:rPr>
          <w:rFonts w:ascii="Arial" w:hAnsi="Arial" w:cs="Arial"/>
        </w:rPr>
        <w:t xml:space="preserve">olskom </w:t>
      </w:r>
      <w:r w:rsidRPr="006B4C70">
        <w:rPr>
          <w:rFonts w:ascii="Arial" w:hAnsi="Arial" w:cs="Arial"/>
        </w:rPr>
        <w:t>r</w:t>
      </w:r>
      <w:r w:rsidR="00F8174C">
        <w:rPr>
          <w:rFonts w:ascii="Arial" w:hAnsi="Arial" w:cs="Arial"/>
        </w:rPr>
        <w:t xml:space="preserve">oku </w:t>
      </w:r>
      <w:r w:rsidRPr="006B4C70">
        <w:rPr>
          <w:rFonts w:ascii="Arial" w:hAnsi="Arial" w:cs="Arial"/>
        </w:rPr>
        <w:t>2018/2019 sa konalo 28 komunít, spolu 190 návštev detí</w:t>
      </w:r>
      <w:r w:rsidR="00F8174C">
        <w:rPr>
          <w:rFonts w:ascii="Arial" w:hAnsi="Arial" w:cs="Arial"/>
        </w:rPr>
        <w:t xml:space="preserve"> (</w:t>
      </w:r>
      <w:r w:rsidRPr="006B4C70">
        <w:rPr>
          <w:rFonts w:ascii="Arial" w:hAnsi="Arial" w:cs="Arial"/>
        </w:rPr>
        <w:t>2017/2018</w:t>
      </w:r>
      <w:r w:rsidR="00F8174C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- 247 návštev). Priemer na jedno stretnutie je 6,8 detí.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>Okrem pravidelnej klubovej činnosti organizujeme pre deti rôzne akcie - výlety a aktivity mimo priestoru CPPPaP</w:t>
      </w:r>
      <w:r w:rsidR="00F8174C">
        <w:rPr>
          <w:rFonts w:ascii="Arial" w:hAnsi="Arial" w:cs="Arial"/>
        </w:rPr>
        <w:t xml:space="preserve"> BA</w:t>
      </w:r>
      <w:r w:rsidR="00185620">
        <w:rPr>
          <w:rFonts w:ascii="Arial" w:hAnsi="Arial" w:cs="Arial"/>
        </w:rPr>
        <w:t xml:space="preserve"> II</w:t>
      </w:r>
      <w:r w:rsidRPr="006B4C70">
        <w:rPr>
          <w:rFonts w:ascii="Arial" w:hAnsi="Arial" w:cs="Arial"/>
        </w:rPr>
        <w:t xml:space="preserve"> alebo organizované nad rámec bežnej prevádzky. V tomto školskom roku sme organizovali 10 akcií, boli to napr. </w:t>
      </w:r>
      <w:proofErr w:type="spellStart"/>
      <w:r w:rsidRPr="006B4C70">
        <w:rPr>
          <w:rFonts w:ascii="Arial" w:hAnsi="Arial" w:cs="Arial"/>
        </w:rPr>
        <w:t>opekačky</w:t>
      </w:r>
      <w:proofErr w:type="spellEnd"/>
      <w:r w:rsidRPr="006B4C70">
        <w:rPr>
          <w:rFonts w:ascii="Arial" w:hAnsi="Arial" w:cs="Arial"/>
        </w:rPr>
        <w:t>, vianočný večierok, návšteva Vianočných trhov</w:t>
      </w:r>
      <w:r w:rsidR="00F8174C">
        <w:rPr>
          <w:rFonts w:ascii="Arial" w:hAnsi="Arial" w:cs="Arial"/>
        </w:rPr>
        <w:t>, „M</w:t>
      </w:r>
      <w:r w:rsidRPr="006B4C70">
        <w:rPr>
          <w:rFonts w:ascii="Arial" w:hAnsi="Arial" w:cs="Arial"/>
        </w:rPr>
        <w:t>estskú hru</w:t>
      </w:r>
      <w:r w:rsidR="00F8174C">
        <w:rPr>
          <w:rFonts w:ascii="Arial" w:hAnsi="Arial" w:cs="Arial"/>
        </w:rPr>
        <w:t>“</w:t>
      </w:r>
      <w:r w:rsidRPr="006B4C70">
        <w:rPr>
          <w:rFonts w:ascii="Arial" w:hAnsi="Arial" w:cs="Arial"/>
        </w:rPr>
        <w:t>, Zbierka Hodina deťom, návštevu kúpal</w:t>
      </w:r>
      <w:r w:rsidR="00F8174C">
        <w:rPr>
          <w:rFonts w:ascii="Arial" w:hAnsi="Arial" w:cs="Arial"/>
        </w:rPr>
        <w:t>í</w:t>
      </w:r>
      <w:r w:rsidRPr="006B4C70">
        <w:rPr>
          <w:rFonts w:ascii="Arial" w:hAnsi="Arial" w:cs="Arial"/>
        </w:rPr>
        <w:t>sk a pod. Uskutočnilo sa 65 návštev akcií. V rámci Klubu prebiehal v spolupráci s Detským fondom SR s </w:t>
      </w:r>
      <w:proofErr w:type="spellStart"/>
      <w:r w:rsidRPr="006B4C70">
        <w:rPr>
          <w:rFonts w:ascii="Arial" w:hAnsi="Arial" w:cs="Arial"/>
        </w:rPr>
        <w:t>nízkoprahovým</w:t>
      </w:r>
      <w:proofErr w:type="spellEnd"/>
      <w:r w:rsidRPr="006B4C70">
        <w:rPr>
          <w:rFonts w:ascii="Arial" w:hAnsi="Arial" w:cs="Arial"/>
        </w:rPr>
        <w:t xml:space="preserve"> zariadením </w:t>
      </w:r>
      <w:proofErr w:type="spellStart"/>
      <w:r w:rsidRPr="006B4C70">
        <w:rPr>
          <w:rFonts w:ascii="Arial" w:hAnsi="Arial" w:cs="Arial"/>
        </w:rPr>
        <w:t>Mixklub</w:t>
      </w:r>
      <w:proofErr w:type="spellEnd"/>
      <w:r w:rsidRPr="006B4C70">
        <w:rPr>
          <w:rFonts w:ascii="Arial" w:hAnsi="Arial" w:cs="Arial"/>
        </w:rPr>
        <w:t>, </w:t>
      </w:r>
      <w:proofErr w:type="spellStart"/>
      <w:r w:rsidRPr="006B4C70">
        <w:rPr>
          <w:rFonts w:ascii="Arial" w:hAnsi="Arial" w:cs="Arial"/>
        </w:rPr>
        <w:t>Mixáčik</w:t>
      </w:r>
      <w:proofErr w:type="spellEnd"/>
      <w:r w:rsidRPr="006B4C70">
        <w:rPr>
          <w:rFonts w:ascii="Arial" w:hAnsi="Arial" w:cs="Arial"/>
        </w:rPr>
        <w:t>- Detský fond a</w:t>
      </w:r>
      <w:r w:rsidR="00F8174C">
        <w:rPr>
          <w:rFonts w:ascii="Arial" w:hAnsi="Arial" w:cs="Arial"/>
        </w:rPr>
        <w:t> </w:t>
      </w:r>
      <w:proofErr w:type="spellStart"/>
      <w:r w:rsidRPr="006B4C70">
        <w:rPr>
          <w:rFonts w:ascii="Arial" w:hAnsi="Arial" w:cs="Arial"/>
        </w:rPr>
        <w:t>Kaspian</w:t>
      </w:r>
      <w:proofErr w:type="spellEnd"/>
      <w:r w:rsidR="00F8174C">
        <w:rPr>
          <w:rFonts w:ascii="Arial" w:hAnsi="Arial" w:cs="Arial"/>
        </w:rPr>
        <w:t>,</w:t>
      </w:r>
      <w:r w:rsidRPr="006B4C70">
        <w:rPr>
          <w:rFonts w:ascii="Arial" w:hAnsi="Arial" w:cs="Arial"/>
        </w:rPr>
        <w:t xml:space="preserve"> projekt „Spájame sa a rastieme ďalej“ a projekt „Spoločne v pohybe a rytme“</w:t>
      </w:r>
      <w:r w:rsidR="00F8174C">
        <w:rPr>
          <w:rFonts w:ascii="Arial" w:hAnsi="Arial" w:cs="Arial"/>
        </w:rPr>
        <w:t>,</w:t>
      </w:r>
      <w:r w:rsidRPr="006B4C70">
        <w:rPr>
          <w:rFonts w:ascii="Arial" w:hAnsi="Arial" w:cs="Arial"/>
        </w:rPr>
        <w:t xml:space="preserve"> podporený MŠVVaŠ SR, ktoré sú podrobne uvedené v kapitole č.11 „Realizácia projektov“.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>Odborné konzultácie s učiteľmi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Odborné konzultácie pre učiteľov pri riešení problémov a situácií v ich triede poskytujeme najmä v rámci práce s  triedami na I. a II. stupni ZŠ a stredných školách, tematických besied a poradenskej činnosti na školách. Obsahom konzultáci</w:t>
      </w:r>
      <w:r w:rsidR="00E66643">
        <w:rPr>
          <w:rFonts w:ascii="Arial" w:hAnsi="Arial" w:cs="Arial"/>
        </w:rPr>
        <w:t>í</w:t>
      </w:r>
      <w:r w:rsidRPr="006B4C70">
        <w:rPr>
          <w:rFonts w:ascii="Arial" w:hAnsi="Arial" w:cs="Arial"/>
        </w:rPr>
        <w:t xml:space="preserve"> bola spätná väzba o fungovaní tried a jednotlivých žiakov a návrh ďalších postupov pri práci na riešení problémov s danou triedou alebo žiakom.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Zúčastnili sme sa dvoch rodičovských združení, na ktorých sme informovali rodičov o našej práci s triedou a diskutovali sme o ďalších navrhovaných postupoch Komunikovali sme často priamo s vedením školy a riešili spoločné postupy aj v spolupráci so školskými špeciálnymi pedagogičkami a školskými psychologičkami,  aj v súvislosti so sťažnosťami žiakov/</w:t>
      </w:r>
      <w:proofErr w:type="spellStart"/>
      <w:r w:rsidRPr="006B4C70">
        <w:rPr>
          <w:rFonts w:ascii="Arial" w:hAnsi="Arial" w:cs="Arial"/>
        </w:rPr>
        <w:t>čiek</w:t>
      </w:r>
      <w:proofErr w:type="spellEnd"/>
      <w:r w:rsidRPr="006B4C70">
        <w:rPr>
          <w:rFonts w:ascii="Arial" w:hAnsi="Arial" w:cs="Arial"/>
        </w:rPr>
        <w:t xml:space="preserve"> na správanie a postupy učiteľov/liek, kooperovali sme so školami pri organizovaní výchovných komisií a nastavovaní programu zmeny správani</w:t>
      </w:r>
      <w:r w:rsidR="00E66643">
        <w:rPr>
          <w:rFonts w:ascii="Arial" w:hAnsi="Arial" w:cs="Arial"/>
        </w:rPr>
        <w:t>a</w:t>
      </w:r>
      <w:r w:rsidRPr="006B4C70">
        <w:rPr>
          <w:rFonts w:ascii="Arial" w:hAnsi="Arial" w:cs="Arial"/>
        </w:rPr>
        <w:t xml:space="preserve"> pre konkrétnych žiakov/</w:t>
      </w:r>
      <w:proofErr w:type="spellStart"/>
      <w:r w:rsidRPr="006B4C70">
        <w:rPr>
          <w:rFonts w:ascii="Arial" w:hAnsi="Arial" w:cs="Arial"/>
        </w:rPr>
        <w:t>čky</w:t>
      </w:r>
      <w:proofErr w:type="spellEnd"/>
      <w:r w:rsidRPr="006B4C70">
        <w:rPr>
          <w:rFonts w:ascii="Arial" w:hAnsi="Arial" w:cs="Arial"/>
        </w:rPr>
        <w:t xml:space="preserve">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Spolupráca s koordinátormi prevencie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V školskom roku 2018/2019 sa uskutočnili 6 stretnutí koordinátorov prevencie, tri pre koordinátorov základných a tri pre koordinátorov stredných škôl. Celkový počet účastníkov všetkých stretnutí bol 52. Na stretnutiach sme poskytli aktuálne informácie, riešili situácie na školách, dohodli intervencie na konkrétnych školách a zisťovali potreby a požiadavky zo strany škôl. K polroku a ku koncu školského roku nám koordinátori prevencie vyplnili dotazník, ktorý je spätnou väzbou na realizované aktivity oddelenia prevencie pre ich školu, spolu s podnetmi p</w:t>
      </w:r>
      <w:r w:rsidR="001212FA">
        <w:rPr>
          <w:rFonts w:ascii="Arial" w:hAnsi="Arial" w:cs="Arial"/>
        </w:rPr>
        <w:t>re ďalšiu prácu.</w:t>
      </w:r>
      <w:r w:rsidRPr="006B4C70">
        <w:rPr>
          <w:rFonts w:ascii="Arial" w:hAnsi="Arial" w:cs="Arial"/>
        </w:rPr>
        <w:t xml:space="preserve"> Celkové hodnotenia koordinátorov a ohlasy na našu prácu sú prevažne pozitívne, kritické ohlasy vnímame ako priestor pre zlepšenie našej práce.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Okrem toho sme pre koordinátorov zrealizovali tri semináre zamerané na témy: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„Poruchy príjmu potravy“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- Mgr. Zuzana </w:t>
      </w:r>
      <w:proofErr w:type="spellStart"/>
      <w:r w:rsidRPr="006B4C70">
        <w:rPr>
          <w:rFonts w:ascii="Arial" w:hAnsi="Arial" w:cs="Arial"/>
        </w:rPr>
        <w:t>Palenčárová</w:t>
      </w:r>
      <w:proofErr w:type="spellEnd"/>
      <w:r w:rsidRPr="006B4C70">
        <w:rPr>
          <w:rFonts w:ascii="Arial" w:hAnsi="Arial" w:cs="Arial"/>
        </w:rPr>
        <w:t xml:space="preserve"> </w:t>
      </w:r>
      <w:proofErr w:type="spellStart"/>
      <w:r w:rsidRPr="006B4C70">
        <w:rPr>
          <w:rFonts w:ascii="Arial" w:hAnsi="Arial" w:cs="Arial"/>
        </w:rPr>
        <w:t>Anabell</w:t>
      </w:r>
      <w:proofErr w:type="spellEnd"/>
      <w:r w:rsidRPr="006B4C70">
        <w:rPr>
          <w:rFonts w:ascii="Arial" w:hAnsi="Arial" w:cs="Arial"/>
        </w:rPr>
        <w:t xml:space="preserve"> Slovensko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- 20 účastníkov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„Ako pracovať s náročnými deťmi“- Mgr. Matej </w:t>
      </w:r>
      <w:proofErr w:type="spellStart"/>
      <w:r w:rsidRPr="006B4C70">
        <w:rPr>
          <w:rFonts w:ascii="Arial" w:hAnsi="Arial" w:cs="Arial"/>
        </w:rPr>
        <w:t>Štepita</w:t>
      </w:r>
      <w:proofErr w:type="spellEnd"/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- 16 účastníkov</w:t>
      </w:r>
    </w:p>
    <w:p w:rsidR="00F96C28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PhDr. Mgr. Pavol </w:t>
      </w:r>
      <w:proofErr w:type="spellStart"/>
      <w:r w:rsidRPr="006B4C70">
        <w:rPr>
          <w:rFonts w:ascii="Arial" w:hAnsi="Arial" w:cs="Arial"/>
        </w:rPr>
        <w:t>Bryndzák</w:t>
      </w:r>
      <w:proofErr w:type="spellEnd"/>
      <w:r w:rsidRPr="006B4C70">
        <w:rPr>
          <w:rFonts w:ascii="Arial" w:hAnsi="Arial" w:cs="Arial"/>
        </w:rPr>
        <w:t>, PhD.</w:t>
      </w:r>
      <w:r w:rsidR="001212FA">
        <w:rPr>
          <w:rFonts w:ascii="Arial" w:hAnsi="Arial" w:cs="Arial"/>
        </w:rPr>
        <w:t>,</w:t>
      </w:r>
      <w:r w:rsidRPr="006B4C70">
        <w:rPr>
          <w:rFonts w:ascii="Arial" w:hAnsi="Arial" w:cs="Arial"/>
        </w:rPr>
        <w:t xml:space="preserve"> </w:t>
      </w:r>
      <w:r w:rsidR="001212FA">
        <w:rPr>
          <w:rFonts w:ascii="Arial" w:hAnsi="Arial" w:cs="Arial"/>
        </w:rPr>
        <w:t>r</w:t>
      </w:r>
      <w:r w:rsidRPr="006B4C70">
        <w:rPr>
          <w:rFonts w:ascii="Arial" w:hAnsi="Arial" w:cs="Arial"/>
        </w:rPr>
        <w:t>iaditeľ Diagnostického centra v Záhorskej Bystrici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- 20 účastník</w:t>
      </w:r>
      <w:r w:rsidR="006A6688" w:rsidRPr="006B4C70">
        <w:rPr>
          <w:rFonts w:ascii="Arial" w:hAnsi="Arial" w:cs="Arial"/>
        </w:rPr>
        <w:t>ov</w:t>
      </w:r>
    </w:p>
    <w:p w:rsidR="00EB2474" w:rsidRPr="006B4C70" w:rsidRDefault="00EB2474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lastRenderedPageBreak/>
        <w:t>Skupina „ Zaži sám seba, krok za krokom“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Skupina pre deti na II. stupni ZŠ bola zameraná  najmä na deti s problémom vyjadrovať vlastné emócie, vychádzať prijateľne a nadväzo</w:t>
      </w:r>
      <w:r w:rsidR="001212FA">
        <w:rPr>
          <w:rFonts w:ascii="Arial" w:hAnsi="Arial" w:cs="Arial"/>
        </w:rPr>
        <w:t>vať plnohodnotné vzťahy so svojí</w:t>
      </w:r>
      <w:r w:rsidRPr="006B4C70">
        <w:rPr>
          <w:rFonts w:ascii="Arial" w:hAnsi="Arial" w:cs="Arial"/>
        </w:rPr>
        <w:t>m okolím (rodičia, súrodenci, spolužiaci, učitelia), s nedostatkom empatie, slabšou schopnosťou rešpektovať druhých a vnímať ich potreby, často s tým súvisiacim zníženým sebavedom</w:t>
      </w:r>
      <w:r w:rsidR="001212FA">
        <w:rPr>
          <w:rFonts w:ascii="Arial" w:hAnsi="Arial" w:cs="Arial"/>
        </w:rPr>
        <w:t>í</w:t>
      </w:r>
      <w:r w:rsidRPr="006B4C70">
        <w:rPr>
          <w:rFonts w:ascii="Arial" w:hAnsi="Arial" w:cs="Arial"/>
        </w:rPr>
        <w:t>m. Veľmi dlhý čas trvalo, kým sa nám vytvorilo „jadro“ skupiny, dostatočný počet klientov pravidelne navštevujúcich skupinu (až január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február 2019), nedostatočný počet klientov navštevujúcich skupinu na jeseň 2019 odrádzal od účasti už prihlásených klientov. V porovnaní s minulým rokom skupinu navštevovali vekovo mladší klienti (prevažne 5</w:t>
      </w:r>
      <w:r w:rsidR="001212FA">
        <w:rPr>
          <w:rFonts w:ascii="Arial" w:hAnsi="Arial" w:cs="Arial"/>
        </w:rPr>
        <w:t xml:space="preserve">. – </w:t>
      </w:r>
      <w:r w:rsidRPr="006B4C70">
        <w:rPr>
          <w:rFonts w:ascii="Arial" w:hAnsi="Arial" w:cs="Arial"/>
        </w:rPr>
        <w:t>6</w:t>
      </w:r>
      <w:r w:rsidR="001212FA">
        <w:rPr>
          <w:rFonts w:ascii="Arial" w:hAnsi="Arial" w:cs="Arial"/>
        </w:rPr>
        <w:t>.</w:t>
      </w:r>
      <w:r w:rsidRPr="006B4C70">
        <w:rPr>
          <w:rFonts w:ascii="Arial" w:hAnsi="Arial" w:cs="Arial"/>
        </w:rPr>
        <w:t xml:space="preserve"> ročník ZŠ). O to viac sme riešili dodržiavanie pravidiel, potrebu sa predvádzať na úkor ostatných, „testovanie hraníc“- „čo si môžem dovoliť“ a vzájomné slovné ubližovanie a provokovanie. Oproti minulému školskému roku klienti nemali taký záujem a schopnosť diskutovať a zaoberať sa rôznymi pre nich dôležitými životnými témami (partnerské vzťahy, škola, vzťahy s rodičmi, rovesníkmi a pod.). Model z minulého roka, kedy si klienti do veľkej miery určovali program skupiny a čomu sa budú venovať, bol ťažko realizovateľný. Pri slobode rozhodovania klientov uprednostňovali väčšinou iba hravé aktivity (</w:t>
      </w:r>
      <w:proofErr w:type="spellStart"/>
      <w:r w:rsidRPr="006B4C70">
        <w:rPr>
          <w:rFonts w:ascii="Arial" w:hAnsi="Arial" w:cs="Arial"/>
        </w:rPr>
        <w:t>outdoorové</w:t>
      </w:r>
      <w:proofErr w:type="spellEnd"/>
      <w:r w:rsidRPr="006B4C70">
        <w:rPr>
          <w:rFonts w:ascii="Arial" w:hAnsi="Arial" w:cs="Arial"/>
        </w:rPr>
        <w:t xml:space="preserve"> hry, stolové aktivity, šport)</w:t>
      </w:r>
      <w:r w:rsidR="001212FA">
        <w:rPr>
          <w:rFonts w:ascii="Arial" w:hAnsi="Arial" w:cs="Arial"/>
        </w:rPr>
        <w:t>,</w:t>
      </w:r>
      <w:r w:rsidRPr="006B4C70">
        <w:rPr>
          <w:rFonts w:ascii="Arial" w:hAnsi="Arial" w:cs="Arial"/>
        </w:rPr>
        <w:t xml:space="preserve"> a tak sme častejšie zasahovali do tvorby programu. Cieľom stretnutí naďalej zostalo podporiť sebavyjadrenie detí, sebavedomie a schopnosť sebareflexie v bezpečnom prostredí. V školskom roku 2018/2019 sa uskutočnilo 29 stretnutí s celkovým počtom účastí 117 (v školskom roku 2017/2018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- 30 stretnutí,  počet účastí 160). Stretnutia prebiehali v pondelok popoludní vo forme polootvorenej skupiny. V júni 2019 sa nám podarilo uskutočniť 6 individuálnych stretnutí za účasti rodičov navštevujúcich skupinu. Cieľom stretnutí s rodičmi bola spätná väzba rodiča, samotného klienta na účasť v skupine, vnímanie rodiča, či nastal nejaký progres klienta vo vzťahoch doma, v škole a pod. Dostali sme pozitívnu spätnú väzbu, väčšina klientov rad</w:t>
      </w:r>
      <w:r w:rsidR="001212FA">
        <w:rPr>
          <w:rFonts w:ascii="Arial" w:hAnsi="Arial" w:cs="Arial"/>
        </w:rPr>
        <w:t>a</w:t>
      </w:r>
      <w:r w:rsidRPr="006B4C70">
        <w:rPr>
          <w:rFonts w:ascii="Arial" w:hAnsi="Arial" w:cs="Arial"/>
        </w:rPr>
        <w:t xml:space="preserve"> navštevovalo skupinu a prínosom bolo aj, že klienti nadviazali v rámci skupiny nové priateľstvá a kontakty, ktoré pretrvávali aj mimo skupinu. </w:t>
      </w:r>
    </w:p>
    <w:p w:rsidR="00F96C28" w:rsidRPr="006B4C70" w:rsidRDefault="00F96C28" w:rsidP="006B4C70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 xml:space="preserve">Skupina „Vykroč s nami do sveta hier“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1212FA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Skupina prebiehala zážitkovou formou a bola zameraná na rozvoj osobnosti a sociálnych zručností pomocou prvkov </w:t>
      </w:r>
      <w:proofErr w:type="spellStart"/>
      <w:r w:rsidRPr="006B4C70">
        <w:rPr>
          <w:rFonts w:ascii="Arial" w:hAnsi="Arial" w:cs="Arial"/>
        </w:rPr>
        <w:t>arteterapie</w:t>
      </w:r>
      <w:proofErr w:type="spellEnd"/>
      <w:r w:rsidRPr="006B4C70">
        <w:rPr>
          <w:rFonts w:ascii="Arial" w:hAnsi="Arial" w:cs="Arial"/>
        </w:rPr>
        <w:t xml:space="preserve"> a </w:t>
      </w:r>
      <w:proofErr w:type="spellStart"/>
      <w:r w:rsidRPr="006B4C70">
        <w:rPr>
          <w:rFonts w:ascii="Arial" w:hAnsi="Arial" w:cs="Arial"/>
        </w:rPr>
        <w:t>muzikoterapie</w:t>
      </w:r>
      <w:proofErr w:type="spellEnd"/>
      <w:r w:rsidRPr="006B4C70">
        <w:rPr>
          <w:rFonts w:ascii="Arial" w:hAnsi="Arial" w:cs="Arial"/>
        </w:rPr>
        <w:t>. Skupina bola určená pre deti vo veku 6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-10 rokov, najmä pre deti s problémovým správaním, sociálne</w:t>
      </w:r>
      <w:r w:rsidR="001212FA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málo zručné, so zníženým sebavedom</w:t>
      </w:r>
      <w:r w:rsidR="001212FA">
        <w:rPr>
          <w:rFonts w:ascii="Arial" w:hAnsi="Arial" w:cs="Arial"/>
        </w:rPr>
        <w:t>í</w:t>
      </w:r>
      <w:r w:rsidRPr="006B4C70">
        <w:rPr>
          <w:rFonts w:ascii="Arial" w:hAnsi="Arial" w:cs="Arial"/>
        </w:rPr>
        <w:t>m, prípadne so psychosomatickými ťažkosťami. Cieľom a zameraním skupiny bolo vytvoriť priestor, kde v bezpečnej atmosfére mohli deti zažiť prijatie a akceptáciu, naučili sa vyjadriť svoje emócie, ale aj s nimi pracovať, lepšie poznať seba aj iných ľudí, rozvíjať komunikačné zručnosti a uvedomiť si svoje hodnoty a preferencie. V školskom roku 201</w:t>
      </w:r>
      <w:r w:rsidR="00804FC6">
        <w:rPr>
          <w:rFonts w:ascii="Arial" w:hAnsi="Arial" w:cs="Arial"/>
        </w:rPr>
        <w:t>8</w:t>
      </w:r>
      <w:r w:rsidRPr="006B4C70">
        <w:rPr>
          <w:rFonts w:ascii="Arial" w:hAnsi="Arial" w:cs="Arial"/>
        </w:rPr>
        <w:t>/201</w:t>
      </w:r>
      <w:r w:rsidR="00804FC6">
        <w:rPr>
          <w:rFonts w:ascii="Arial" w:hAnsi="Arial" w:cs="Arial"/>
        </w:rPr>
        <w:t>9</w:t>
      </w:r>
      <w:r w:rsidRPr="006B4C70">
        <w:rPr>
          <w:rFonts w:ascii="Arial" w:hAnsi="Arial" w:cs="Arial"/>
        </w:rPr>
        <w:t xml:space="preserve"> sa zrealizovalo 26 stretnutí s celkovým počtom účastí 140 a 12 účastníkmi. Stretnutia prebiehali v utorok popoludní v čase od 15 tej do 16 </w:t>
      </w:r>
      <w:r w:rsidR="00804FC6">
        <w:rPr>
          <w:rFonts w:ascii="Arial" w:hAnsi="Arial" w:cs="Arial"/>
        </w:rPr>
        <w:t xml:space="preserve">tej </w:t>
      </w:r>
      <w:r w:rsidRPr="006B4C70">
        <w:rPr>
          <w:rFonts w:ascii="Arial" w:hAnsi="Arial" w:cs="Arial"/>
        </w:rPr>
        <w:t>h</w:t>
      </w:r>
      <w:r w:rsidR="00804FC6">
        <w:rPr>
          <w:rFonts w:ascii="Arial" w:hAnsi="Arial" w:cs="Arial"/>
        </w:rPr>
        <w:t>odiny</w:t>
      </w:r>
      <w:r w:rsidRPr="006B4C70">
        <w:rPr>
          <w:rFonts w:ascii="Arial" w:hAnsi="Arial" w:cs="Arial"/>
        </w:rPr>
        <w:t>. V porovnaní s minulým školským rokom 201</w:t>
      </w:r>
      <w:r w:rsidR="00804FC6">
        <w:rPr>
          <w:rFonts w:ascii="Arial" w:hAnsi="Arial" w:cs="Arial"/>
        </w:rPr>
        <w:t>7</w:t>
      </w:r>
      <w:r w:rsidRPr="006B4C70">
        <w:rPr>
          <w:rFonts w:ascii="Arial" w:hAnsi="Arial" w:cs="Arial"/>
        </w:rPr>
        <w:t>/201</w:t>
      </w:r>
      <w:r w:rsidR="00804FC6">
        <w:rPr>
          <w:rFonts w:ascii="Arial" w:hAnsi="Arial" w:cs="Arial"/>
        </w:rPr>
        <w:t>8 došlo k poklesu účasti</w:t>
      </w:r>
      <w:r w:rsidRPr="006B4C70">
        <w:rPr>
          <w:rFonts w:ascii="Arial" w:hAnsi="Arial" w:cs="Arial"/>
        </w:rPr>
        <w:t xml:space="preserve"> o 40, čo bolo spôsobené najmä častou chorobnosťou tak detí zo skupiny, ako aj vedúcich skupiny. Podarilo sa nám uskutočniť </w:t>
      </w:r>
      <w:r w:rsidR="00804FC6">
        <w:rPr>
          <w:rFonts w:ascii="Arial" w:hAnsi="Arial" w:cs="Arial"/>
        </w:rPr>
        <w:lastRenderedPageBreak/>
        <w:t>dve stretnutia s rodičmi. Prvé s</w:t>
      </w:r>
      <w:r w:rsidRPr="006B4C70">
        <w:rPr>
          <w:rFonts w:ascii="Arial" w:hAnsi="Arial" w:cs="Arial"/>
        </w:rPr>
        <w:t>a zrealizovalo vo februári 201</w:t>
      </w:r>
      <w:r w:rsidR="00804FC6">
        <w:rPr>
          <w:rFonts w:ascii="Arial" w:hAnsi="Arial" w:cs="Arial"/>
        </w:rPr>
        <w:t>9</w:t>
      </w:r>
      <w:r w:rsidRPr="006B4C70">
        <w:rPr>
          <w:rFonts w:ascii="Arial" w:hAnsi="Arial" w:cs="Arial"/>
        </w:rPr>
        <w:t xml:space="preserve"> a druhé v mesiaci jún 201</w:t>
      </w:r>
      <w:r w:rsidR="00804FC6">
        <w:rPr>
          <w:rFonts w:ascii="Arial" w:hAnsi="Arial" w:cs="Arial"/>
        </w:rPr>
        <w:t>9</w:t>
      </w:r>
      <w:r w:rsidRPr="006B4C70">
        <w:rPr>
          <w:rFonts w:ascii="Arial" w:hAnsi="Arial" w:cs="Arial"/>
        </w:rPr>
        <w:t xml:space="preserve">. Stretnutia mali charakter skupinového poradenstva a prezentácie skupiny, kde rodičia dostali informácie, ako prebiehali naše skupiny, akým aktivitám sme sa venovali a zároveň riešili problémové úlohy v skupinách. Potom prezentovali riešenia a stratégie a vzájomne sa zdieľali. Po stretnutiach mohli rodičia využiť i možnosť individuálneho poradenstva, bola im poskytnutá spätná väzba na činnosť dieťaťa v skupine.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>Diskusná skupina pre stredoškolákov</w:t>
      </w:r>
    </w:p>
    <w:p w:rsidR="00F96C28" w:rsidRPr="006B4C70" w:rsidRDefault="00F96C28" w:rsidP="006B4C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6B4C70">
        <w:rPr>
          <w:rFonts w:ascii="Arial" w:eastAsiaTheme="minorHAnsi" w:hAnsi="Arial" w:cs="Arial"/>
          <w:lang w:eastAsia="en-US"/>
        </w:rPr>
        <w:t>V školskom roku 201</w:t>
      </w:r>
      <w:r w:rsidR="00804FC6">
        <w:rPr>
          <w:rFonts w:ascii="Arial" w:eastAsiaTheme="minorHAnsi" w:hAnsi="Arial" w:cs="Arial"/>
          <w:lang w:eastAsia="en-US"/>
        </w:rPr>
        <w:t>8/</w:t>
      </w:r>
      <w:r w:rsidRPr="006B4C70">
        <w:rPr>
          <w:rFonts w:ascii="Arial" w:eastAsiaTheme="minorHAnsi" w:hAnsi="Arial" w:cs="Arial"/>
          <w:lang w:eastAsia="en-US"/>
        </w:rPr>
        <w:t>201</w:t>
      </w:r>
      <w:r w:rsidR="00804FC6">
        <w:rPr>
          <w:rFonts w:ascii="Arial" w:eastAsiaTheme="minorHAnsi" w:hAnsi="Arial" w:cs="Arial"/>
          <w:lang w:eastAsia="en-US"/>
        </w:rPr>
        <w:t>9</w:t>
      </w:r>
      <w:r w:rsidRPr="006B4C70">
        <w:rPr>
          <w:rFonts w:ascii="Arial" w:eastAsiaTheme="minorHAnsi" w:hAnsi="Arial" w:cs="Arial"/>
          <w:lang w:eastAsia="en-US"/>
        </w:rPr>
        <w:t xml:space="preserve"> sa nám podarilo otvoriť diskusnú skupinu pre stredoškolákov. Stretnutia prebiehali v piatok od 14.30 do 16.00.</w:t>
      </w:r>
      <w:r w:rsidR="00804FC6">
        <w:rPr>
          <w:rFonts w:ascii="Arial" w:eastAsiaTheme="minorHAnsi" w:hAnsi="Arial" w:cs="Arial"/>
          <w:lang w:eastAsia="en-US"/>
        </w:rPr>
        <w:t xml:space="preserve"> </w:t>
      </w:r>
      <w:r w:rsidRPr="006B4C70">
        <w:rPr>
          <w:rFonts w:ascii="Arial" w:eastAsiaTheme="minorHAnsi" w:hAnsi="Arial" w:cs="Arial"/>
          <w:lang w:eastAsia="en-US"/>
        </w:rPr>
        <w:t xml:space="preserve">Skupina mala 9 účastníkov, celkovo sa uskutočnila 19 krát. Celkový počet účastí bol 100. Účastníci boli vo veku od 15 do 20 rokov, z rôznych stredných škôl aj mimo našej územnej pôsobnosti  Preberali sme rôzne témy, ktoré prinášali do skupiny sami účastníci: moje slabé a silné stránky, dôvera k ľuďom, </w:t>
      </w:r>
      <w:proofErr w:type="spellStart"/>
      <w:r w:rsidRPr="006B4C70">
        <w:rPr>
          <w:rFonts w:ascii="Arial" w:eastAsiaTheme="minorHAnsi" w:hAnsi="Arial" w:cs="Arial"/>
          <w:lang w:eastAsia="en-US"/>
        </w:rPr>
        <w:t>sebapoškodzovanie</w:t>
      </w:r>
      <w:proofErr w:type="spellEnd"/>
      <w:r w:rsidRPr="006B4C70">
        <w:rPr>
          <w:rFonts w:ascii="Arial" w:eastAsiaTheme="minorHAnsi" w:hAnsi="Arial" w:cs="Arial"/>
          <w:lang w:eastAsia="en-US"/>
        </w:rPr>
        <w:t>, čas a časopriestor, sny, prvé lásky, fantázia, povery, hranice osobné a spoločenské, prečo práve ja, šťastie, vzťahy a prvý sex, škola a šikanovanie, moje hnevy a radosti.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>Práca s individuálnymi klientmi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Oddelenie prevencie poskytuje tri druhy služieb pri individuálnej práci s klientmi: psychologickú diagnostiku, individuálne, rodinné a skupinové poradenstvo  a rehabilitáciu (</w:t>
      </w:r>
      <w:proofErr w:type="spellStart"/>
      <w:r w:rsidRPr="006B4C70">
        <w:rPr>
          <w:rFonts w:ascii="Arial" w:hAnsi="Arial" w:cs="Arial"/>
        </w:rPr>
        <w:t>reedukáciu</w:t>
      </w:r>
      <w:proofErr w:type="spellEnd"/>
      <w:r w:rsidRPr="006B4C70">
        <w:rPr>
          <w:rFonts w:ascii="Arial" w:hAnsi="Arial" w:cs="Arial"/>
        </w:rPr>
        <w:t xml:space="preserve">). Hlavnými dôvodmi príchodu klientov na individuálnu prácu na oddelenie prevencie sú osobnostné a psychické problémy a problémy v správaní. Okrem primárnych dôvodov sme sa u viacerých klientov venovali viacerým oblastiam.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F96C28" w:rsidRPr="006B4C70" w:rsidRDefault="00F96C28" w:rsidP="006B4C7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Odborné praxe študentov SŠ a VŠ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Uskutočnila sa konzultácia k diplomovej práce na tému „extrémizmus“. Uskutočnili sa 2 prednášky pre 48 študentov </w:t>
      </w:r>
      <w:r w:rsidR="009D038F">
        <w:rPr>
          <w:rFonts w:ascii="Arial" w:hAnsi="Arial" w:cs="Arial"/>
        </w:rPr>
        <w:t>T</w:t>
      </w:r>
      <w:r w:rsidRPr="006B4C70">
        <w:rPr>
          <w:rFonts w:ascii="Arial" w:hAnsi="Arial" w:cs="Arial"/>
        </w:rPr>
        <w:t>rnavskej univerzit</w:t>
      </w:r>
      <w:r w:rsidR="00804FC6">
        <w:rPr>
          <w:rFonts w:ascii="Arial" w:hAnsi="Arial" w:cs="Arial"/>
        </w:rPr>
        <w:t>y</w:t>
      </w:r>
      <w:r w:rsidRPr="006B4C70">
        <w:rPr>
          <w:rFonts w:ascii="Arial" w:hAnsi="Arial" w:cs="Arial"/>
        </w:rPr>
        <w:t>, odbor sociálna pedagogika a vychovávateľstvo.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Odbornú prax na oddelení prevencie absolvovalo v tomto školskom roku 11 študentov vysokých škôl (šk</w:t>
      </w:r>
      <w:r w:rsidR="00804FC6">
        <w:rPr>
          <w:rFonts w:ascii="Arial" w:hAnsi="Arial" w:cs="Arial"/>
        </w:rPr>
        <w:t xml:space="preserve">olský </w:t>
      </w:r>
      <w:r w:rsidRPr="006B4C70">
        <w:rPr>
          <w:rFonts w:ascii="Arial" w:hAnsi="Arial" w:cs="Arial"/>
        </w:rPr>
        <w:t xml:space="preserve">rok </w:t>
      </w:r>
      <w:r w:rsidR="00804FC6">
        <w:rPr>
          <w:rFonts w:ascii="Arial" w:hAnsi="Arial" w:cs="Arial"/>
        </w:rPr>
        <w:t>20</w:t>
      </w:r>
      <w:r w:rsidRPr="006B4C70">
        <w:rPr>
          <w:rFonts w:ascii="Arial" w:hAnsi="Arial" w:cs="Arial"/>
        </w:rPr>
        <w:t>15/16</w:t>
      </w:r>
      <w:r w:rsidR="00804FC6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- 5 študentov). Študenti sa zúčastňovali jednotlivých foriem práce, mali priestor pre otázky a diskusiu. Podľa možností tiež aktívne vstupovali do aktivít. Tiež nás oslovili viacerí študenti s otázkami týkajúcimi sa ich absolventských a seminárnych prác. </w:t>
      </w:r>
    </w:p>
    <w:p w:rsidR="00804FC6" w:rsidRPr="006B4C70" w:rsidRDefault="00804FC6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Realizácia projektov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V spolupráci s Komunitnou nadáciou Bratislava sme zrealizovali </w:t>
      </w:r>
      <w:r w:rsidRPr="006B4C70">
        <w:rPr>
          <w:rFonts w:ascii="Arial" w:hAnsi="Arial" w:cs="Arial"/>
          <w:b/>
        </w:rPr>
        <w:t>projekt „Daruj knihu“</w:t>
      </w:r>
      <w:r w:rsidRPr="006B4C70">
        <w:rPr>
          <w:rFonts w:ascii="Arial" w:hAnsi="Arial" w:cs="Arial"/>
        </w:rPr>
        <w:t xml:space="preserve"> vďaka ktorému bolo zakúpených 35 kníh pre klientov Klubu.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</w:rPr>
        <w:t xml:space="preserve">V spolupráci s Nadáciou pre deti Slovenska sme sa zúčastnili so 4 deťmi </w:t>
      </w:r>
      <w:r w:rsidRPr="006B4C70">
        <w:rPr>
          <w:rFonts w:ascii="Arial" w:hAnsi="Arial" w:cs="Arial"/>
          <w:b/>
        </w:rPr>
        <w:t>zbierky „Hodina deťom“.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  <w:bCs/>
        </w:rPr>
      </w:pPr>
      <w:r w:rsidRPr="006B4C70">
        <w:rPr>
          <w:rFonts w:ascii="Arial" w:hAnsi="Arial" w:cs="Arial"/>
          <w:b/>
          <w:bCs/>
        </w:rPr>
        <w:lastRenderedPageBreak/>
        <w:t>Projekt „Spájame sa a rastieme ďalej“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Cs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  <w:bCs/>
        </w:rPr>
        <w:t xml:space="preserve">Projekt „Spájame sa a rastieme ďalej“ bol finančne podporený Nadáciou pre deti Slovenska a bol realizovaný od júna 2018 do marca 2019. Projekt nadväzoval na projekt uskutočnený v roku 2017 a v prvej polovici 2018. </w:t>
      </w:r>
      <w:r w:rsidRPr="006B4C70">
        <w:rPr>
          <w:rFonts w:ascii="Arial" w:hAnsi="Arial" w:cs="Arial"/>
        </w:rPr>
        <w:t xml:space="preserve">Projektom sme sa snažili prepojiť deti troch na prvý pohľad rozdielnych komunít. Prostredníctvom vzájomných spoločných zážitkových aktivít sme vytvorili priestor spoznávania sa detí z </w:t>
      </w:r>
      <w:proofErr w:type="spellStart"/>
      <w:r w:rsidRPr="006B4C70">
        <w:rPr>
          <w:rFonts w:ascii="Arial" w:hAnsi="Arial" w:cs="Arial"/>
        </w:rPr>
        <w:t>nízkoprahových</w:t>
      </w:r>
      <w:proofErr w:type="spellEnd"/>
      <w:r w:rsidRPr="006B4C70">
        <w:rPr>
          <w:rFonts w:ascii="Arial" w:hAnsi="Arial" w:cs="Arial"/>
        </w:rPr>
        <w:t xml:space="preserve"> centier </w:t>
      </w:r>
      <w:proofErr w:type="spellStart"/>
      <w:r w:rsidRPr="006B4C70">
        <w:rPr>
          <w:rFonts w:ascii="Arial" w:hAnsi="Arial" w:cs="Arial"/>
        </w:rPr>
        <w:t>Mixklub</w:t>
      </w:r>
      <w:proofErr w:type="spellEnd"/>
      <w:r w:rsidRPr="006B4C70">
        <w:rPr>
          <w:rFonts w:ascii="Arial" w:hAnsi="Arial" w:cs="Arial"/>
        </w:rPr>
        <w:t xml:space="preserve"> a </w:t>
      </w:r>
      <w:proofErr w:type="spellStart"/>
      <w:r w:rsidRPr="006B4C70">
        <w:rPr>
          <w:rFonts w:ascii="Arial" w:hAnsi="Arial" w:cs="Arial"/>
        </w:rPr>
        <w:t>Mixáčik</w:t>
      </w:r>
      <w:proofErr w:type="spellEnd"/>
      <w:r w:rsidRPr="006B4C70">
        <w:rPr>
          <w:rFonts w:ascii="Arial" w:hAnsi="Arial" w:cs="Arial"/>
        </w:rPr>
        <w:t xml:space="preserve"> sídliacich v bratislavskej Vrakuni, v tzv. </w:t>
      </w:r>
      <w:proofErr w:type="spellStart"/>
      <w:r w:rsidRPr="006B4C70">
        <w:rPr>
          <w:rFonts w:ascii="Arial" w:hAnsi="Arial" w:cs="Arial"/>
        </w:rPr>
        <w:t>Pentagone</w:t>
      </w:r>
      <w:proofErr w:type="spellEnd"/>
      <w:r w:rsidRPr="006B4C70">
        <w:rPr>
          <w:rFonts w:ascii="Arial" w:hAnsi="Arial" w:cs="Arial"/>
        </w:rPr>
        <w:t xml:space="preserve"> (označované ako mestské geto), detí a mladých dospelých </w:t>
      </w:r>
      <w:r w:rsidR="007C04A9">
        <w:rPr>
          <w:rFonts w:ascii="Arial" w:hAnsi="Arial" w:cs="Arial"/>
        </w:rPr>
        <w:t>z</w:t>
      </w:r>
      <w:r w:rsidRPr="006B4C70">
        <w:rPr>
          <w:rFonts w:ascii="Arial" w:hAnsi="Arial" w:cs="Arial"/>
        </w:rPr>
        <w:t> </w:t>
      </w:r>
      <w:proofErr w:type="spellStart"/>
      <w:r w:rsidRPr="006B4C70">
        <w:rPr>
          <w:rFonts w:ascii="Arial" w:hAnsi="Arial" w:cs="Arial"/>
        </w:rPr>
        <w:t>nízkoprahového</w:t>
      </w:r>
      <w:proofErr w:type="spellEnd"/>
      <w:r w:rsidRPr="006B4C70">
        <w:rPr>
          <w:rFonts w:ascii="Arial" w:hAnsi="Arial" w:cs="Arial"/>
        </w:rPr>
        <w:t xml:space="preserve"> klubu </w:t>
      </w:r>
      <w:proofErr w:type="spellStart"/>
      <w:r w:rsidRPr="006B4C70">
        <w:rPr>
          <w:rFonts w:ascii="Arial" w:hAnsi="Arial" w:cs="Arial"/>
        </w:rPr>
        <w:t>Kaspian</w:t>
      </w:r>
      <w:proofErr w:type="spellEnd"/>
      <w:r w:rsidRPr="006B4C70">
        <w:rPr>
          <w:rFonts w:ascii="Arial" w:hAnsi="Arial" w:cs="Arial"/>
        </w:rPr>
        <w:t xml:space="preserve"> v Petržalke a detí navštevujúc</w:t>
      </w:r>
      <w:r w:rsidR="007C04A9">
        <w:rPr>
          <w:rFonts w:ascii="Arial" w:hAnsi="Arial" w:cs="Arial"/>
        </w:rPr>
        <w:t>e</w:t>
      </w:r>
      <w:r w:rsidRPr="006B4C70">
        <w:rPr>
          <w:rFonts w:ascii="Arial" w:hAnsi="Arial" w:cs="Arial"/>
        </w:rPr>
        <w:t xml:space="preserve"> naše zariadenie C</w:t>
      </w:r>
      <w:r w:rsidR="007C04A9">
        <w:rPr>
          <w:rFonts w:ascii="Arial" w:hAnsi="Arial" w:cs="Arial"/>
        </w:rPr>
        <w:t>PPPaP BA</w:t>
      </w:r>
      <w:r w:rsidRPr="006B4C70">
        <w:rPr>
          <w:rFonts w:ascii="Arial" w:hAnsi="Arial" w:cs="Arial"/>
        </w:rPr>
        <w:t xml:space="preserve"> </w:t>
      </w:r>
      <w:r w:rsidR="00185620">
        <w:rPr>
          <w:rFonts w:ascii="Arial" w:hAnsi="Arial" w:cs="Arial"/>
        </w:rPr>
        <w:t>II</w:t>
      </w:r>
      <w:r w:rsidR="007C04A9">
        <w:rPr>
          <w:rFonts w:ascii="Arial" w:hAnsi="Arial" w:cs="Arial"/>
        </w:rPr>
        <w:t>, tzv. K</w:t>
      </w:r>
      <w:r w:rsidRPr="006B4C70">
        <w:rPr>
          <w:rFonts w:ascii="Arial" w:hAnsi="Arial" w:cs="Arial"/>
        </w:rPr>
        <w:t xml:space="preserve">lubové aktivity. Pri vzájomných návštevách Klubov sme sa spoločne hrali turnaj v stolnom tenise, v stolnom futbale, spoločné </w:t>
      </w:r>
      <w:proofErr w:type="spellStart"/>
      <w:r w:rsidRPr="006B4C70">
        <w:rPr>
          <w:rFonts w:ascii="Arial" w:hAnsi="Arial" w:cs="Arial"/>
        </w:rPr>
        <w:t>outdoorové</w:t>
      </w:r>
      <w:proofErr w:type="spellEnd"/>
      <w:r w:rsidRPr="006B4C70">
        <w:rPr>
          <w:rFonts w:ascii="Arial" w:hAnsi="Arial" w:cs="Arial"/>
        </w:rPr>
        <w:t xml:space="preserve"> aktivity, stolové hry, pripravili si vzájomné pohostenie, porozprávali sa a navštívili </w:t>
      </w:r>
      <w:proofErr w:type="spellStart"/>
      <w:r w:rsidRPr="006B4C70">
        <w:rPr>
          <w:rFonts w:ascii="Arial" w:hAnsi="Arial" w:cs="Arial"/>
        </w:rPr>
        <w:t>Jump-arenu</w:t>
      </w:r>
      <w:proofErr w:type="spellEnd"/>
      <w:r w:rsidRPr="006B4C70">
        <w:rPr>
          <w:rFonts w:ascii="Arial" w:hAnsi="Arial" w:cs="Arial"/>
        </w:rPr>
        <w:t>.  Prostredníctvom projektu sme priniesli deťom možnosť formovať si vlastné názory a postoje bez predsudkov a diskriminácie na základe reálnej skúsenosti s konkrétnymi ľuďmi z iného sociálneho a kultúrneho priestoru. Zároveň deti mohli pátrať po rovnakost</w:t>
      </w:r>
      <w:r w:rsidR="007C04A9">
        <w:rPr>
          <w:rFonts w:ascii="Arial" w:hAnsi="Arial" w:cs="Arial"/>
        </w:rPr>
        <w:t>iach</w:t>
      </w:r>
      <w:r w:rsidRPr="006B4C70">
        <w:rPr>
          <w:rFonts w:ascii="Arial" w:hAnsi="Arial" w:cs="Arial"/>
        </w:rPr>
        <w:t xml:space="preserve">, ktoré ich môžu spájať. Pozitívnym zážitkom deti získali nové skúsenosti, že rôznorodosť nemusí prinášať len strach a obavy. Projekt vytvoril priestor pre spoluprácu, možnosť budovať si svoju sebaúctu, zažiť prijatie a prežívať radosť. Spoločná spolupráca a kontakt naďalej pokračovala a bude pokračovať aj mimo oficiálneho projektu. Podarilo sa nám uskutočniť v júli 2019 spoločnú </w:t>
      </w:r>
      <w:proofErr w:type="spellStart"/>
      <w:r w:rsidRPr="006B4C70">
        <w:rPr>
          <w:rFonts w:ascii="Arial" w:hAnsi="Arial" w:cs="Arial"/>
        </w:rPr>
        <w:t>opekačku</w:t>
      </w:r>
      <w:proofErr w:type="spellEnd"/>
      <w:r w:rsidRPr="006B4C70">
        <w:rPr>
          <w:rFonts w:ascii="Arial" w:hAnsi="Arial" w:cs="Arial"/>
        </w:rPr>
        <w:t xml:space="preserve"> na Partizánskej lúke a uskutočniť orientačnú mestskú hru v Starom meste Bratislavy.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Projekt „Spoločne v pohybe a rytme“</w:t>
      </w:r>
    </w:p>
    <w:p w:rsidR="00F96C28" w:rsidRPr="006B4C70" w:rsidRDefault="00F96C28" w:rsidP="006B4C70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</w:rPr>
      </w:pPr>
    </w:p>
    <w:p w:rsidR="00F96C28" w:rsidRPr="006B4C70" w:rsidRDefault="00F96C28" w:rsidP="006B4C70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Hlavnou myšlienkou projektu bolo poskytnúť priestor a možnosť rozvoja životných zručností formou zážitkovej pedagogiky s využitím </w:t>
      </w:r>
      <w:proofErr w:type="spellStart"/>
      <w:r w:rsidRPr="006B4C70">
        <w:rPr>
          <w:rFonts w:ascii="Arial" w:hAnsi="Arial" w:cs="Arial"/>
        </w:rPr>
        <w:t>arteterapeutického</w:t>
      </w:r>
      <w:proofErr w:type="spellEnd"/>
      <w:r w:rsidRPr="006B4C70">
        <w:rPr>
          <w:rFonts w:ascii="Arial" w:hAnsi="Arial" w:cs="Arial"/>
        </w:rPr>
        <w:t xml:space="preserve"> a </w:t>
      </w:r>
      <w:proofErr w:type="spellStart"/>
      <w:r w:rsidRPr="006B4C70">
        <w:rPr>
          <w:rFonts w:ascii="Arial" w:hAnsi="Arial" w:cs="Arial"/>
        </w:rPr>
        <w:t>muzikoterapeutického</w:t>
      </w:r>
      <w:proofErr w:type="spellEnd"/>
      <w:r w:rsidRPr="006B4C70">
        <w:rPr>
          <w:rFonts w:ascii="Arial" w:hAnsi="Arial" w:cs="Arial"/>
        </w:rPr>
        <w:t xml:space="preserve"> prístupu pre deti a mladých dospelých </w:t>
      </w:r>
      <w:r w:rsidR="009F6F3B">
        <w:rPr>
          <w:rFonts w:ascii="Arial" w:hAnsi="Arial" w:cs="Arial"/>
        </w:rPr>
        <w:t>z</w:t>
      </w:r>
      <w:r w:rsidRPr="006B4C70">
        <w:rPr>
          <w:rFonts w:ascii="Arial" w:hAnsi="Arial" w:cs="Arial"/>
        </w:rPr>
        <w:t xml:space="preserve">o sociálne  znevýhodneného prostredia často s rôznymi poruchami a diagnózami. Prostredníctvom týchto aktivít sme sa snažili v bezpečnom prostredí  zvýšiť  schopnosť klientov kooperovať a zapojiť sa do diania v skupine a v komunite, zlepšiť sebareflexiu a náhľad na vlastné prežívanie a správanie, zvýšiť si sebaúctu pomocou pozitívnych zážitkov a vlastných úspechov. Jeden z najefektívnejších spôsobov protidrogovej prevencie je poskytnúť klientom možnosť zmysluplne tráviť svoj voľný čas a mať dostatok podpory, bezpečia a priateľstva vo svojom okolí. </w:t>
      </w:r>
    </w:p>
    <w:p w:rsidR="00F96C28" w:rsidRPr="006B4C70" w:rsidRDefault="00F96C28" w:rsidP="009F6F3B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Predpokladom bolo, že zlepšenie fungovania našich klientov „v našej komunite“ a v prirodzenom skupinovom prostredí  bude viesť k podpore </w:t>
      </w:r>
      <w:r w:rsidR="009F6F3B">
        <w:rPr>
          <w:rFonts w:ascii="Arial" w:hAnsi="Arial" w:cs="Arial"/>
        </w:rPr>
        <w:t>a</w:t>
      </w:r>
      <w:r w:rsidRPr="006B4C70">
        <w:rPr>
          <w:rFonts w:ascii="Arial" w:hAnsi="Arial" w:cs="Arial"/>
        </w:rPr>
        <w:t> lepšej adaptácie aj v ich rodinnom, školskom a rovesníckom prostredí.</w:t>
      </w:r>
    </w:p>
    <w:p w:rsidR="00F96C28" w:rsidRPr="006B4C70" w:rsidRDefault="00F96C28" w:rsidP="009F6F3B">
      <w:pPr>
        <w:spacing w:line="276" w:lineRule="auto"/>
        <w:ind w:firstLine="705"/>
        <w:jc w:val="both"/>
        <w:rPr>
          <w:rFonts w:ascii="Arial" w:eastAsiaTheme="minorHAnsi" w:hAnsi="Arial" w:cs="Arial"/>
          <w:lang w:eastAsia="en-US"/>
        </w:rPr>
      </w:pPr>
      <w:r w:rsidRPr="006B4C70">
        <w:rPr>
          <w:rFonts w:ascii="Arial" w:eastAsiaTheme="minorHAnsi" w:hAnsi="Arial" w:cs="Arial"/>
          <w:lang w:eastAsia="en-US"/>
        </w:rPr>
        <w:t>Do projektu sa zapojilo 29 klientov vo veku od 6 do 20 rokov. V rámci projektu sme zrealizovali 4 výlety pre klientov nášho zariadenia (</w:t>
      </w:r>
      <w:proofErr w:type="spellStart"/>
      <w:r w:rsidRPr="006B4C70">
        <w:rPr>
          <w:rFonts w:ascii="Arial" w:eastAsiaTheme="minorHAnsi" w:hAnsi="Arial" w:cs="Arial"/>
          <w:lang w:eastAsia="en-US"/>
        </w:rPr>
        <w:t>escape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6B4C70">
        <w:rPr>
          <w:rFonts w:ascii="Arial" w:eastAsiaTheme="minorHAnsi" w:hAnsi="Arial" w:cs="Arial"/>
          <w:lang w:eastAsia="en-US"/>
        </w:rPr>
        <w:t>room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, plaváreň, </w:t>
      </w:r>
      <w:r w:rsidR="009F6F3B">
        <w:rPr>
          <w:rFonts w:ascii="Arial" w:eastAsiaTheme="minorHAnsi" w:hAnsi="Arial" w:cs="Arial"/>
          <w:lang w:eastAsia="en-US"/>
        </w:rPr>
        <w:t>n</w:t>
      </w:r>
      <w:r w:rsidRPr="006B4C70">
        <w:rPr>
          <w:rFonts w:ascii="Arial" w:eastAsiaTheme="minorHAnsi" w:hAnsi="Arial" w:cs="Arial"/>
          <w:lang w:eastAsia="en-US"/>
        </w:rPr>
        <w:t xml:space="preserve">ávšteva K2, návšteva </w:t>
      </w:r>
      <w:proofErr w:type="spellStart"/>
      <w:r w:rsidRPr="006B4C70">
        <w:rPr>
          <w:rFonts w:ascii="Arial" w:eastAsiaTheme="minorHAnsi" w:hAnsi="Arial" w:cs="Arial"/>
          <w:lang w:eastAsia="en-US"/>
        </w:rPr>
        <w:t>Jump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6B4C70">
        <w:rPr>
          <w:rFonts w:ascii="Arial" w:eastAsiaTheme="minorHAnsi" w:hAnsi="Arial" w:cs="Arial"/>
          <w:lang w:eastAsia="en-US"/>
        </w:rPr>
        <w:t>areny</w:t>
      </w:r>
      <w:proofErr w:type="spellEnd"/>
      <w:r w:rsidRPr="006B4C70">
        <w:rPr>
          <w:rFonts w:ascii="Arial" w:eastAsiaTheme="minorHAnsi" w:hAnsi="Arial" w:cs="Arial"/>
          <w:lang w:eastAsia="en-US"/>
        </w:rPr>
        <w:t>). Výlety sprostredkovali klientom pozitívne nielen</w:t>
      </w:r>
      <w:r w:rsidR="009F6F3B">
        <w:rPr>
          <w:rFonts w:ascii="Arial" w:eastAsiaTheme="minorHAnsi" w:hAnsi="Arial" w:cs="Arial"/>
          <w:lang w:eastAsia="en-US"/>
        </w:rPr>
        <w:t xml:space="preserve"> </w:t>
      </w:r>
      <w:r w:rsidRPr="006B4C70">
        <w:rPr>
          <w:rFonts w:ascii="Arial" w:eastAsiaTheme="minorHAnsi" w:hAnsi="Arial" w:cs="Arial"/>
          <w:lang w:eastAsia="en-US"/>
        </w:rPr>
        <w:t xml:space="preserve">pohybové zážitky, pri ktorých mali možnosť sa lepšie spoznať, nadviazať priateľstvá, trénovať spoluprácu a prekonávať svoje limity. V októbri 2018 sme zorganizovali spolu 2 cyklistické výlety. Výlety slúžili na bližšie a lepšie spoznanie vlastného okolia, tiež to </w:t>
      </w:r>
      <w:r w:rsidRPr="006B4C70">
        <w:rPr>
          <w:rFonts w:ascii="Arial" w:eastAsiaTheme="minorHAnsi" w:hAnsi="Arial" w:cs="Arial"/>
          <w:lang w:eastAsia="en-US"/>
        </w:rPr>
        <w:lastRenderedPageBreak/>
        <w:t xml:space="preserve">bol nácvik pravidiel cestnej premávky. Uskutočnilo sa 13 skupinových stretnutí s použitím </w:t>
      </w:r>
      <w:proofErr w:type="spellStart"/>
      <w:r w:rsidRPr="006B4C70">
        <w:rPr>
          <w:rFonts w:ascii="Arial" w:eastAsiaTheme="minorHAnsi" w:hAnsi="Arial" w:cs="Arial"/>
          <w:lang w:eastAsia="en-US"/>
        </w:rPr>
        <w:t>arteterapeutických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 a </w:t>
      </w:r>
      <w:proofErr w:type="spellStart"/>
      <w:r w:rsidRPr="006B4C70">
        <w:rPr>
          <w:rFonts w:ascii="Arial" w:eastAsiaTheme="minorHAnsi" w:hAnsi="Arial" w:cs="Arial"/>
          <w:lang w:eastAsia="en-US"/>
        </w:rPr>
        <w:t>muzikoterapeutických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 techník a jeden </w:t>
      </w:r>
      <w:proofErr w:type="spellStart"/>
      <w:r w:rsidRPr="006B4C70">
        <w:rPr>
          <w:rFonts w:ascii="Arial" w:eastAsiaTheme="minorHAnsi" w:hAnsi="Arial" w:cs="Arial"/>
          <w:lang w:eastAsia="en-US"/>
        </w:rPr>
        <w:t>muzikoter</w:t>
      </w:r>
      <w:r w:rsidR="001010C7">
        <w:rPr>
          <w:rFonts w:ascii="Arial" w:eastAsiaTheme="minorHAnsi" w:hAnsi="Arial" w:cs="Arial"/>
          <w:lang w:eastAsia="en-US"/>
        </w:rPr>
        <w:t>a</w:t>
      </w:r>
      <w:r w:rsidRPr="006B4C70">
        <w:rPr>
          <w:rFonts w:ascii="Arial" w:eastAsiaTheme="minorHAnsi" w:hAnsi="Arial" w:cs="Arial"/>
          <w:lang w:eastAsia="en-US"/>
        </w:rPr>
        <w:t>p</w:t>
      </w:r>
      <w:r w:rsidR="001010C7">
        <w:rPr>
          <w:rFonts w:ascii="Arial" w:eastAsiaTheme="minorHAnsi" w:hAnsi="Arial" w:cs="Arial"/>
          <w:lang w:eastAsia="en-US"/>
        </w:rPr>
        <w:t>eu</w:t>
      </w:r>
      <w:r w:rsidRPr="006B4C70">
        <w:rPr>
          <w:rFonts w:ascii="Arial" w:eastAsiaTheme="minorHAnsi" w:hAnsi="Arial" w:cs="Arial"/>
          <w:lang w:eastAsia="en-US"/>
        </w:rPr>
        <w:t>tický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 wor</w:t>
      </w:r>
      <w:r w:rsidR="001010C7">
        <w:rPr>
          <w:rFonts w:ascii="Arial" w:eastAsiaTheme="minorHAnsi" w:hAnsi="Arial" w:cs="Arial"/>
          <w:lang w:eastAsia="en-US"/>
        </w:rPr>
        <w:t xml:space="preserve">kshop pod vedením Mgr. Antona </w:t>
      </w:r>
      <w:proofErr w:type="spellStart"/>
      <w:r w:rsidR="001010C7">
        <w:rPr>
          <w:rFonts w:ascii="Arial" w:eastAsiaTheme="minorHAnsi" w:hAnsi="Arial" w:cs="Arial"/>
          <w:lang w:eastAsia="en-US"/>
        </w:rPr>
        <w:t>Gú</w:t>
      </w:r>
      <w:r w:rsidRPr="006B4C70">
        <w:rPr>
          <w:rFonts w:ascii="Arial" w:eastAsiaTheme="minorHAnsi" w:hAnsi="Arial" w:cs="Arial"/>
          <w:lang w:eastAsia="en-US"/>
        </w:rPr>
        <w:t>tha</w:t>
      </w:r>
      <w:proofErr w:type="spellEnd"/>
      <w:r w:rsidRPr="006B4C70">
        <w:rPr>
          <w:rFonts w:ascii="Arial" w:eastAsiaTheme="minorHAnsi" w:hAnsi="Arial" w:cs="Arial"/>
          <w:lang w:eastAsia="en-US"/>
        </w:rPr>
        <w:t>. Pozitívnym prekvapením bolo pre nás, že okrem pravidelných štruktúrovaných poradenských skupín s dopredu pripraveným programom, prebehlo 7 neformálnych skupinových stretnutí, na ktorých klienti spontánne hrali na hudobné nástroje. Pri oboch formách aktivít sa podarilo  naplniť predpokladané ciele a to podporiť vzájomnú spoluprácu, prenos zodpovednosti na klienta tým, že si sami organizovali svoj voľný čas v našom zariadení. Spoločné sedenia s </w:t>
      </w:r>
      <w:proofErr w:type="spellStart"/>
      <w:r w:rsidRPr="006B4C70">
        <w:rPr>
          <w:rFonts w:ascii="Arial" w:eastAsiaTheme="minorHAnsi" w:hAnsi="Arial" w:cs="Arial"/>
          <w:lang w:eastAsia="en-US"/>
        </w:rPr>
        <w:t>muzikoterapeutickými</w:t>
      </w:r>
      <w:proofErr w:type="spellEnd"/>
      <w:r w:rsidRPr="006B4C70">
        <w:rPr>
          <w:rFonts w:ascii="Arial" w:eastAsiaTheme="minorHAnsi" w:hAnsi="Arial" w:cs="Arial"/>
          <w:lang w:eastAsia="en-US"/>
        </w:rPr>
        <w:t xml:space="preserve"> aktivitami zlepšili pozornosť jednotlivých klientov a zo sledovania skupinovej dynamiky si myslíme, že sa zlepšila úroveň  vzájomného  vnímania sa a počúvania sa.</w:t>
      </w:r>
      <w:r w:rsidRPr="006B4C70">
        <w:rPr>
          <w:rFonts w:ascii="Arial" w:eastAsiaTheme="minorHAnsi" w:hAnsi="Arial" w:cs="Arial"/>
          <w:color w:val="FF0000"/>
          <w:lang w:eastAsia="en-US"/>
        </w:rPr>
        <w:t> </w:t>
      </w:r>
    </w:p>
    <w:p w:rsidR="00F96C28" w:rsidRPr="006B4C70" w:rsidRDefault="00F96C28" w:rsidP="006B4C70">
      <w:pPr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6B4C70">
        <w:rPr>
          <w:rFonts w:ascii="Arial" w:eastAsiaTheme="minorHAnsi" w:hAnsi="Arial" w:cs="Arial"/>
          <w:lang w:eastAsia="en-US"/>
        </w:rPr>
        <w:t>Podarilo sa nám zorganizovať  spoločné stretnutie klien</w:t>
      </w:r>
      <w:r w:rsidR="001010C7">
        <w:rPr>
          <w:rFonts w:ascii="Arial" w:eastAsiaTheme="minorHAnsi" w:hAnsi="Arial" w:cs="Arial"/>
          <w:lang w:eastAsia="en-US"/>
        </w:rPr>
        <w:t>tov a ich rodičov s vianočnou te</w:t>
      </w:r>
      <w:r w:rsidRPr="006B4C70">
        <w:rPr>
          <w:rFonts w:ascii="Arial" w:eastAsiaTheme="minorHAnsi" w:hAnsi="Arial" w:cs="Arial"/>
          <w:lang w:eastAsia="en-US"/>
        </w:rPr>
        <w:t xml:space="preserve">matikou. Program obsahoval spoločné </w:t>
      </w:r>
      <w:proofErr w:type="spellStart"/>
      <w:r w:rsidRPr="006B4C70">
        <w:rPr>
          <w:rFonts w:ascii="Arial" w:eastAsiaTheme="minorHAnsi" w:hAnsi="Arial" w:cs="Arial"/>
          <w:lang w:eastAsia="en-US"/>
        </w:rPr>
        <w:t>psycho</w:t>
      </w:r>
      <w:proofErr w:type="spellEnd"/>
      <w:r w:rsidRPr="006B4C70">
        <w:rPr>
          <w:rFonts w:ascii="Arial" w:eastAsiaTheme="minorHAnsi" w:hAnsi="Arial" w:cs="Arial"/>
          <w:lang w:eastAsia="en-US"/>
        </w:rPr>
        <w:t>-sociálne hry a aktivity, pri ktorých sa klienti s rodičmi mohli lepšie spoznať navzájom. Toto stretnutie splnilo svoj cieľ priblížiť naše spôsoby práce rodičom. V neposlednom rade  to bol spoločne zmyslup</w:t>
      </w:r>
      <w:r w:rsidR="001010C7">
        <w:rPr>
          <w:rFonts w:ascii="Arial" w:eastAsiaTheme="minorHAnsi" w:hAnsi="Arial" w:cs="Arial"/>
          <w:lang w:eastAsia="en-US"/>
        </w:rPr>
        <w:t>lne strávený čas rodiča so svojí</w:t>
      </w:r>
      <w:r w:rsidRPr="006B4C70">
        <w:rPr>
          <w:rFonts w:ascii="Arial" w:eastAsiaTheme="minorHAnsi" w:hAnsi="Arial" w:cs="Arial"/>
          <w:lang w:eastAsia="en-US"/>
        </w:rPr>
        <w:t xml:space="preserve">m dieťaťom. </w:t>
      </w:r>
    </w:p>
    <w:p w:rsidR="00F96C28" w:rsidRPr="006B4C70" w:rsidRDefault="00F96C28" w:rsidP="00E54478">
      <w:pPr>
        <w:pStyle w:val="Odsekzoznamu"/>
        <w:ind w:left="0" w:firstLine="708"/>
        <w:jc w:val="both"/>
        <w:rPr>
          <w:rFonts w:ascii="Arial" w:hAnsi="Arial" w:cs="Arial"/>
          <w:sz w:val="24"/>
          <w:szCs w:val="24"/>
        </w:rPr>
      </w:pPr>
      <w:r w:rsidRPr="006B4C70">
        <w:rPr>
          <w:rFonts w:ascii="Arial" w:hAnsi="Arial" w:cs="Arial"/>
          <w:sz w:val="24"/>
          <w:szCs w:val="24"/>
        </w:rPr>
        <w:t>Nadviazali sme spoluprácu s </w:t>
      </w:r>
      <w:proofErr w:type="spellStart"/>
      <w:r w:rsidRPr="006B4C70">
        <w:rPr>
          <w:rFonts w:ascii="Arial" w:hAnsi="Arial" w:cs="Arial"/>
          <w:sz w:val="24"/>
          <w:szCs w:val="24"/>
        </w:rPr>
        <w:t>Oratkom</w:t>
      </w:r>
      <w:proofErr w:type="spellEnd"/>
      <w:r w:rsidRPr="006B4C70">
        <w:rPr>
          <w:rFonts w:ascii="Arial" w:hAnsi="Arial" w:cs="Arial"/>
          <w:sz w:val="24"/>
          <w:szCs w:val="24"/>
        </w:rPr>
        <w:t xml:space="preserve"> na Trnávke  vedené Saleziánmi don </w:t>
      </w:r>
      <w:proofErr w:type="spellStart"/>
      <w:r w:rsidRPr="006B4C70">
        <w:rPr>
          <w:rFonts w:ascii="Arial" w:hAnsi="Arial" w:cs="Arial"/>
          <w:sz w:val="24"/>
          <w:szCs w:val="24"/>
        </w:rPr>
        <w:t>Bosca</w:t>
      </w:r>
      <w:proofErr w:type="spellEnd"/>
      <w:r w:rsidRPr="006B4C70">
        <w:rPr>
          <w:rFonts w:ascii="Arial" w:hAnsi="Arial" w:cs="Arial"/>
          <w:sz w:val="24"/>
          <w:szCs w:val="24"/>
        </w:rPr>
        <w:t xml:space="preserve">. Pod ich vedením funguje </w:t>
      </w:r>
      <w:proofErr w:type="spellStart"/>
      <w:r w:rsidRPr="006B4C70">
        <w:rPr>
          <w:rFonts w:ascii="Arial" w:hAnsi="Arial" w:cs="Arial"/>
          <w:sz w:val="24"/>
          <w:szCs w:val="24"/>
        </w:rPr>
        <w:t>nízkoprahové</w:t>
      </w:r>
      <w:proofErr w:type="spellEnd"/>
      <w:r w:rsidRPr="006B4C70">
        <w:rPr>
          <w:rFonts w:ascii="Arial" w:hAnsi="Arial" w:cs="Arial"/>
          <w:sz w:val="24"/>
          <w:szCs w:val="24"/>
        </w:rPr>
        <w:t xml:space="preserve"> centrum pre mládež a deti. Do budúcnosti by sme chceli uskutočniť spoločné aktivity pre klientov. Časť klientov máme spoločných.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>Prednášková a popularizačná činnosť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Prezentácia zariadenia na verejnosti: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Člen rady školy viacerých škôl v našom obvode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 xml:space="preserve">1 OZ 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</w:rPr>
        <w:t>Televízia JOJ – téma „</w:t>
      </w:r>
      <w:r w:rsidR="00E54478">
        <w:rPr>
          <w:rFonts w:ascii="Arial" w:hAnsi="Arial" w:cs="Arial"/>
        </w:rPr>
        <w:t>Š</w:t>
      </w:r>
      <w:r w:rsidRPr="006B4C70">
        <w:rPr>
          <w:rFonts w:ascii="Arial" w:hAnsi="Arial" w:cs="Arial"/>
        </w:rPr>
        <w:t>ikanovanie, riešenie šikanovania v triede“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1 OZ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Rádio Slovensko</w:t>
      </w:r>
      <w:r w:rsidR="00E54478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téma: „</w:t>
      </w:r>
      <w:r w:rsidR="00E54478">
        <w:rPr>
          <w:rFonts w:ascii="Arial" w:hAnsi="Arial" w:cs="Arial"/>
        </w:rPr>
        <w:t>D</w:t>
      </w:r>
      <w:r w:rsidRPr="006B4C70">
        <w:rPr>
          <w:rFonts w:ascii="Arial" w:hAnsi="Arial" w:cs="Arial"/>
        </w:rPr>
        <w:t xml:space="preserve">eti zo sídlisk“ 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1 OZ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</w:rPr>
        <w:t xml:space="preserve">„Osobitosti komunikácie v špecifických sociálno-pedagogických situáciách sociálneho pedagóga v CPPPaP“- Trnavská univerzita 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1OZ</w:t>
      </w:r>
    </w:p>
    <w:p w:rsidR="00E54478" w:rsidRDefault="00E5447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t>Iná odborná činnosť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6B4C70">
        <w:rPr>
          <w:rFonts w:ascii="Arial" w:hAnsi="Arial" w:cs="Arial"/>
          <w:sz w:val="24"/>
          <w:szCs w:val="24"/>
        </w:rPr>
        <w:t>Účasť a spolupráca s odbornou expertnou skupinou v rámci projektu „Podpora ochrany detí pred násilím</w:t>
      </w:r>
      <w:r w:rsidR="00E54478">
        <w:rPr>
          <w:rFonts w:ascii="Arial" w:hAnsi="Arial" w:cs="Arial"/>
          <w:sz w:val="24"/>
          <w:szCs w:val="24"/>
        </w:rPr>
        <w:t>“</w:t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</w:r>
      <w:r w:rsidRPr="006B4C70">
        <w:rPr>
          <w:rFonts w:ascii="Arial" w:hAnsi="Arial" w:cs="Arial"/>
          <w:sz w:val="24"/>
          <w:szCs w:val="24"/>
        </w:rPr>
        <w:tab/>
        <w:t>1 OZ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6C28" w:rsidRPr="006B4C70" w:rsidRDefault="00F96C28" w:rsidP="006B4C70">
      <w:pPr>
        <w:pStyle w:val="Odsekzoznamu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4C70">
        <w:rPr>
          <w:rFonts w:ascii="Arial" w:hAnsi="Arial" w:cs="Arial"/>
          <w:b/>
          <w:sz w:val="24"/>
          <w:szCs w:val="24"/>
        </w:rPr>
        <w:t>Ďalšie vzdelávanie zamestnancov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K poklesu skupinových poradenských aktivít (besedy, práca s triedou) dochádzalo okrem iného práve preto, že prišlo k navýšeniu </w:t>
      </w:r>
      <w:r w:rsidRPr="006B4C70">
        <w:rPr>
          <w:rFonts w:ascii="Arial" w:hAnsi="Arial" w:cs="Arial"/>
          <w:b/>
        </w:rPr>
        <w:t>intervíznych stretnutí</w:t>
      </w:r>
      <w:r w:rsidRPr="006B4C70">
        <w:rPr>
          <w:rFonts w:ascii="Arial" w:hAnsi="Arial" w:cs="Arial"/>
        </w:rPr>
        <w:t xml:space="preserve"> na počet 8. Okrem štandardných porád oddelenia, na ktorých sme mali obmedzený čas venovať sa procesným stránkam našej práce, individuálnej prípadovej práci a vzájomným pracovným vzťahom, práve intervízne stretnutia poskytli priestor na diskusiu a zlepšenie našej práce.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 xml:space="preserve">Vďaka uskutočneným projektom sa nám podarilo finančne zabezpečiť </w:t>
      </w:r>
      <w:proofErr w:type="spellStart"/>
      <w:r w:rsidRPr="006B4C70">
        <w:rPr>
          <w:rFonts w:ascii="Arial" w:hAnsi="Arial" w:cs="Arial"/>
        </w:rPr>
        <w:t>supervízne</w:t>
      </w:r>
      <w:proofErr w:type="spellEnd"/>
      <w:r w:rsidRPr="006B4C70">
        <w:rPr>
          <w:rFonts w:ascii="Arial" w:hAnsi="Arial" w:cs="Arial"/>
        </w:rPr>
        <w:t xml:space="preserve"> stretnutia pre zamestnancov/</w:t>
      </w:r>
      <w:proofErr w:type="spellStart"/>
      <w:r w:rsidRPr="006B4C70">
        <w:rPr>
          <w:rFonts w:ascii="Arial" w:hAnsi="Arial" w:cs="Arial"/>
        </w:rPr>
        <w:t>kyne</w:t>
      </w:r>
      <w:proofErr w:type="spellEnd"/>
      <w:r w:rsidRPr="006B4C70">
        <w:rPr>
          <w:rFonts w:ascii="Arial" w:hAnsi="Arial" w:cs="Arial"/>
        </w:rPr>
        <w:t xml:space="preserve"> oddelenia. Uskutočnilo sa 10 stretnutí. Je smutné, zarážajúce a nebezpečné, že v zariadení nášho typu poskytujúce odbornú poradenskú starostlivosť, nie je automaticky vyčlenená časť finančných prostriedkov na </w:t>
      </w:r>
      <w:proofErr w:type="spellStart"/>
      <w:r w:rsidRPr="006B4C70">
        <w:rPr>
          <w:rFonts w:ascii="Arial" w:hAnsi="Arial" w:cs="Arial"/>
        </w:rPr>
        <w:t>supervíznu</w:t>
      </w:r>
      <w:proofErr w:type="spellEnd"/>
      <w:r w:rsidRPr="006B4C70">
        <w:rPr>
          <w:rFonts w:ascii="Arial" w:hAnsi="Arial" w:cs="Arial"/>
        </w:rPr>
        <w:t xml:space="preserve"> činnosť a pokiaľ nezískame špeciálne finančné prostriedky z projektu, tak sa </w:t>
      </w:r>
      <w:proofErr w:type="spellStart"/>
      <w:r w:rsidRPr="006B4C70">
        <w:rPr>
          <w:rFonts w:ascii="Arial" w:hAnsi="Arial" w:cs="Arial"/>
        </w:rPr>
        <w:t>supervízne</w:t>
      </w:r>
      <w:proofErr w:type="spellEnd"/>
      <w:r w:rsidRPr="006B4C70">
        <w:rPr>
          <w:rFonts w:ascii="Arial" w:hAnsi="Arial" w:cs="Arial"/>
        </w:rPr>
        <w:t xml:space="preserve"> stretnutia neuskutočňujú alebo si ich zamestnanci/</w:t>
      </w:r>
      <w:proofErr w:type="spellStart"/>
      <w:r w:rsidRPr="006B4C70">
        <w:rPr>
          <w:rFonts w:ascii="Arial" w:hAnsi="Arial" w:cs="Arial"/>
        </w:rPr>
        <w:t>kyne</w:t>
      </w:r>
      <w:proofErr w:type="spellEnd"/>
      <w:r w:rsidRPr="006B4C70">
        <w:rPr>
          <w:rFonts w:ascii="Arial" w:hAnsi="Arial" w:cs="Arial"/>
        </w:rPr>
        <w:t xml:space="preserve"> hradia zo svojich osobných finančných prostriedkov.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rPr>
          <w:rFonts w:ascii="Arial" w:hAnsi="Arial" w:cs="Arial"/>
          <w:u w:val="single"/>
        </w:rPr>
      </w:pPr>
      <w:r w:rsidRPr="006B4C70">
        <w:rPr>
          <w:rFonts w:ascii="Arial" w:hAnsi="Arial" w:cs="Arial"/>
          <w:u w:val="single"/>
        </w:rPr>
        <w:t>Dlhodobé (niekoľkoročné) vzdelávanie v psychoterapeutických výcvikoch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  <w:r w:rsidRPr="006B4C70">
        <w:rPr>
          <w:rFonts w:ascii="Arial" w:hAnsi="Arial" w:cs="Arial"/>
        </w:rPr>
        <w:t>Dlhodobý výcvik v </w:t>
      </w:r>
      <w:proofErr w:type="spellStart"/>
      <w:r w:rsidRPr="006B4C70">
        <w:rPr>
          <w:rFonts w:ascii="Arial" w:hAnsi="Arial" w:cs="Arial"/>
        </w:rPr>
        <w:t>psychodynamickej</w:t>
      </w:r>
      <w:proofErr w:type="spellEnd"/>
      <w:r w:rsidRPr="006B4C70">
        <w:rPr>
          <w:rFonts w:ascii="Arial" w:hAnsi="Arial" w:cs="Arial"/>
        </w:rPr>
        <w:t xml:space="preserve"> psychoterapii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1 OZ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rPr>
          <w:rFonts w:ascii="Arial" w:hAnsi="Arial" w:cs="Arial"/>
          <w:u w:val="single"/>
        </w:rPr>
      </w:pPr>
      <w:r w:rsidRPr="006B4C70">
        <w:rPr>
          <w:rFonts w:ascii="Arial" w:hAnsi="Arial" w:cs="Arial"/>
          <w:u w:val="single"/>
        </w:rPr>
        <w:t>Účasť na seminároch a kurzoch</w:t>
      </w:r>
    </w:p>
    <w:p w:rsidR="00F96C28" w:rsidRPr="006B4C70" w:rsidRDefault="00F96C28" w:rsidP="006B4C70">
      <w:pPr>
        <w:spacing w:line="276" w:lineRule="auto"/>
        <w:rPr>
          <w:rFonts w:ascii="Arial" w:eastAsiaTheme="minorHAnsi" w:hAnsi="Arial" w:cs="Arial"/>
          <w:bCs/>
          <w:iCs/>
          <w:lang w:eastAsia="en-US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Funkčné vzdelávanie</w:t>
      </w:r>
      <w:r w:rsidR="00E54478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MPC, Bratislava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1 OZ</w:t>
      </w:r>
      <w:r w:rsidRPr="006B4C70">
        <w:rPr>
          <w:rFonts w:ascii="Arial" w:hAnsi="Arial" w:cs="Arial"/>
        </w:rPr>
        <w:br/>
        <w:t>Aktuálne problémy v sociálnej pedagogike a v oblasti profesie  sociálnych pedagógov na Slovensku</w:t>
      </w:r>
      <w:r w:rsidR="00E54478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- MPC Bratislava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2 OZ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  <w:proofErr w:type="spellStart"/>
      <w:r w:rsidRPr="006B4C70">
        <w:rPr>
          <w:rFonts w:ascii="Arial" w:hAnsi="Arial" w:cs="Arial"/>
        </w:rPr>
        <w:t>Sebapoškodzovanie</w:t>
      </w:r>
      <w:proofErr w:type="spellEnd"/>
      <w:r w:rsidRPr="006B4C70">
        <w:rPr>
          <w:rFonts w:ascii="Arial" w:hAnsi="Arial" w:cs="Arial"/>
        </w:rPr>
        <w:t xml:space="preserve"> a </w:t>
      </w:r>
      <w:proofErr w:type="spellStart"/>
      <w:r w:rsidRPr="006B4C70">
        <w:rPr>
          <w:rFonts w:ascii="Arial" w:hAnsi="Arial" w:cs="Arial"/>
        </w:rPr>
        <w:t>suicidálne</w:t>
      </w:r>
      <w:proofErr w:type="spellEnd"/>
      <w:r w:rsidRPr="006B4C70">
        <w:rPr>
          <w:rFonts w:ascii="Arial" w:hAnsi="Arial" w:cs="Arial"/>
        </w:rPr>
        <w:t xml:space="preserve">  správanie   </w:t>
      </w:r>
      <w:r w:rsidRPr="006B4C70">
        <w:rPr>
          <w:rFonts w:ascii="Arial" w:hAnsi="Arial" w:cs="Arial"/>
          <w:color w:val="FF0000"/>
        </w:rPr>
        <w:tab/>
      </w:r>
      <w:r w:rsidRPr="006B4C70">
        <w:rPr>
          <w:rFonts w:ascii="Arial" w:hAnsi="Arial" w:cs="Arial"/>
          <w:color w:val="FF0000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3OZ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  <w:lang w:eastAsia="en-US"/>
        </w:rPr>
      </w:pPr>
      <w:r w:rsidRPr="006B4C70">
        <w:rPr>
          <w:rFonts w:ascii="Arial" w:hAnsi="Arial" w:cs="Arial"/>
          <w:lang w:eastAsia="en-US"/>
        </w:rPr>
        <w:t>Konferencia „Duševné zdravie a </w:t>
      </w:r>
      <w:proofErr w:type="spellStart"/>
      <w:r w:rsidRPr="006B4C70">
        <w:rPr>
          <w:rFonts w:ascii="Arial" w:hAnsi="Arial" w:cs="Arial"/>
          <w:lang w:eastAsia="en-US"/>
        </w:rPr>
        <w:t>wellbeing</w:t>
      </w:r>
      <w:proofErr w:type="spellEnd"/>
      <w:r w:rsidRPr="006B4C70">
        <w:rPr>
          <w:rFonts w:ascii="Arial" w:hAnsi="Arial" w:cs="Arial"/>
          <w:lang w:eastAsia="en-US"/>
        </w:rPr>
        <w:t xml:space="preserve"> virtuálnej generácie“</w:t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  <w:t xml:space="preserve">1OZ 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  <w:lang w:eastAsia="en-US"/>
        </w:rPr>
      </w:pPr>
      <w:r w:rsidRPr="006B4C70">
        <w:rPr>
          <w:rFonts w:ascii="Arial" w:hAnsi="Arial" w:cs="Arial"/>
          <w:lang w:eastAsia="en-US"/>
        </w:rPr>
        <w:t xml:space="preserve">Seminár na tému </w:t>
      </w:r>
      <w:r w:rsidR="00E54478">
        <w:rPr>
          <w:rFonts w:ascii="Arial" w:hAnsi="Arial" w:cs="Arial"/>
          <w:lang w:eastAsia="en-US"/>
        </w:rPr>
        <w:t>„S</w:t>
      </w:r>
      <w:r w:rsidRPr="006B4C70">
        <w:rPr>
          <w:rFonts w:ascii="Arial" w:hAnsi="Arial" w:cs="Arial"/>
          <w:lang w:eastAsia="en-US"/>
        </w:rPr>
        <w:t>mútenie</w:t>
      </w:r>
      <w:r w:rsidR="00E54478">
        <w:rPr>
          <w:rFonts w:ascii="Arial" w:hAnsi="Arial" w:cs="Arial"/>
          <w:lang w:eastAsia="en-US"/>
        </w:rPr>
        <w:t>“</w:t>
      </w:r>
      <w:r w:rsidRPr="006B4C70">
        <w:rPr>
          <w:rFonts w:ascii="Arial" w:hAnsi="Arial" w:cs="Arial"/>
          <w:lang w:eastAsia="en-US"/>
        </w:rPr>
        <w:t xml:space="preserve"> organizované CPPPaP BA </w:t>
      </w:r>
      <w:r w:rsidR="00185620">
        <w:rPr>
          <w:rFonts w:ascii="Arial" w:hAnsi="Arial" w:cs="Arial"/>
          <w:lang w:eastAsia="en-US"/>
        </w:rPr>
        <w:t>II</w:t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  <w:t>1OZ</w:t>
      </w:r>
    </w:p>
    <w:p w:rsidR="00F96C28" w:rsidRPr="006B4C70" w:rsidRDefault="00F96C28" w:rsidP="006B4C70">
      <w:pPr>
        <w:pStyle w:val="Default"/>
        <w:spacing w:line="276" w:lineRule="auto"/>
        <w:rPr>
          <w:rFonts w:ascii="Arial" w:hAnsi="Arial" w:cs="Arial"/>
          <w:color w:val="auto"/>
        </w:rPr>
      </w:pPr>
      <w:r w:rsidRPr="006B4C70">
        <w:rPr>
          <w:rFonts w:ascii="Arial" w:hAnsi="Arial" w:cs="Arial"/>
          <w:color w:val="auto"/>
        </w:rPr>
        <w:t>Téma: „Koučing a </w:t>
      </w:r>
      <w:proofErr w:type="spellStart"/>
      <w:r w:rsidRPr="006B4C70">
        <w:rPr>
          <w:rFonts w:ascii="Arial" w:hAnsi="Arial" w:cs="Arial"/>
          <w:color w:val="auto"/>
        </w:rPr>
        <w:t>mentoring</w:t>
      </w:r>
      <w:proofErr w:type="spellEnd"/>
      <w:r w:rsidRPr="006B4C70">
        <w:rPr>
          <w:rFonts w:ascii="Arial" w:hAnsi="Arial" w:cs="Arial"/>
          <w:color w:val="auto"/>
        </w:rPr>
        <w:t xml:space="preserve"> v školskom prostredí“</w:t>
      </w:r>
      <w:r w:rsidR="00E54478">
        <w:rPr>
          <w:rFonts w:ascii="Arial" w:hAnsi="Arial" w:cs="Arial"/>
          <w:color w:val="auto"/>
        </w:rPr>
        <w:t xml:space="preserve"> - </w:t>
      </w:r>
      <w:r w:rsidRPr="006B4C70">
        <w:rPr>
          <w:rFonts w:ascii="Arial" w:hAnsi="Arial" w:cs="Arial"/>
          <w:color w:val="auto"/>
        </w:rPr>
        <w:t>proschool.sk</w:t>
      </w:r>
      <w:r w:rsidRPr="006B4C70">
        <w:rPr>
          <w:rFonts w:ascii="Arial" w:hAnsi="Arial" w:cs="Arial"/>
          <w:color w:val="auto"/>
        </w:rPr>
        <w:tab/>
      </w:r>
      <w:r w:rsidRPr="006B4C70">
        <w:rPr>
          <w:rFonts w:ascii="Arial" w:hAnsi="Arial" w:cs="Arial"/>
          <w:color w:val="auto"/>
        </w:rPr>
        <w:tab/>
      </w:r>
      <w:r w:rsidRPr="006B4C70">
        <w:rPr>
          <w:rFonts w:ascii="Arial" w:hAnsi="Arial" w:cs="Arial"/>
          <w:color w:val="auto"/>
        </w:rPr>
        <w:tab/>
        <w:t>1OZ</w:t>
      </w:r>
    </w:p>
    <w:p w:rsidR="00F96C28" w:rsidRPr="006B4C70" w:rsidRDefault="00F96C28" w:rsidP="006B4C70">
      <w:pPr>
        <w:pStyle w:val="Default"/>
        <w:spacing w:line="276" w:lineRule="auto"/>
        <w:rPr>
          <w:rFonts w:ascii="Arial" w:hAnsi="Arial" w:cs="Arial"/>
          <w:color w:val="auto"/>
          <w:u w:val="single"/>
        </w:rPr>
      </w:pPr>
    </w:p>
    <w:p w:rsidR="00F96C28" w:rsidRPr="006B4C70" w:rsidRDefault="00F96C28" w:rsidP="006B4C70">
      <w:pPr>
        <w:pStyle w:val="Default"/>
        <w:spacing w:line="276" w:lineRule="auto"/>
        <w:rPr>
          <w:rFonts w:ascii="Arial" w:hAnsi="Arial" w:cs="Arial"/>
          <w:color w:val="auto"/>
          <w:u w:val="single"/>
        </w:rPr>
      </w:pPr>
      <w:r w:rsidRPr="006B4C70">
        <w:rPr>
          <w:rFonts w:ascii="Arial" w:hAnsi="Arial" w:cs="Arial"/>
          <w:color w:val="auto"/>
          <w:u w:val="single"/>
        </w:rPr>
        <w:t xml:space="preserve">Účasť na odborných seminároch a stretnutiach metodickej sekcie sociálneho vývinu prevencie CPPPaP </w:t>
      </w:r>
      <w:r w:rsidR="00185620">
        <w:rPr>
          <w:rFonts w:ascii="Arial" w:hAnsi="Arial" w:cs="Arial"/>
          <w:color w:val="auto"/>
          <w:u w:val="single"/>
        </w:rPr>
        <w:t>BA II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Téma: „Prevencia, intervencia a riešenie šikanovanie“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2 OZ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  <w:lang w:eastAsia="en-US"/>
        </w:rPr>
      </w:pPr>
      <w:r w:rsidRPr="006B4C70">
        <w:rPr>
          <w:rFonts w:ascii="Arial" w:hAnsi="Arial" w:cs="Arial"/>
          <w:lang w:eastAsia="en-US"/>
        </w:rPr>
        <w:t>Téma: „Chuť žiť“</w:t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color w:val="FF0000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</w:r>
      <w:r w:rsidRPr="006B4C70">
        <w:rPr>
          <w:rFonts w:ascii="Arial" w:hAnsi="Arial" w:cs="Arial"/>
          <w:lang w:eastAsia="en-US"/>
        </w:rPr>
        <w:tab/>
        <w:t>3OZ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  <w:color w:val="1F497D"/>
          <w:lang w:eastAsia="en-US"/>
        </w:rPr>
      </w:pPr>
      <w:r w:rsidRPr="006B4C70">
        <w:rPr>
          <w:rFonts w:ascii="Arial" w:hAnsi="Arial" w:cs="Arial"/>
          <w:color w:val="1F497D"/>
          <w:lang w:eastAsia="en-US"/>
        </w:rPr>
        <w:tab/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  <w:u w:val="single"/>
        </w:rPr>
        <w:t>Odborný seminár v našom zariadení organizovaný pre OZ a koordinátorov prevencie</w:t>
      </w: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„Poruchy príjmu potravy“- Mgr. Zuzana </w:t>
      </w:r>
      <w:proofErr w:type="spellStart"/>
      <w:r w:rsidRPr="006B4C70">
        <w:rPr>
          <w:rFonts w:ascii="Arial" w:hAnsi="Arial" w:cs="Arial"/>
        </w:rPr>
        <w:t>Palenčárová</w:t>
      </w:r>
      <w:proofErr w:type="spellEnd"/>
      <w:r w:rsidRPr="006B4C70">
        <w:rPr>
          <w:rFonts w:ascii="Arial" w:hAnsi="Arial" w:cs="Arial"/>
        </w:rPr>
        <w:t xml:space="preserve"> </w:t>
      </w:r>
      <w:proofErr w:type="spellStart"/>
      <w:r w:rsidRPr="006B4C70">
        <w:rPr>
          <w:rFonts w:ascii="Arial" w:hAnsi="Arial" w:cs="Arial"/>
        </w:rPr>
        <w:t>Anabell</w:t>
      </w:r>
      <w:proofErr w:type="spellEnd"/>
      <w:r w:rsidRPr="006B4C70">
        <w:rPr>
          <w:rFonts w:ascii="Arial" w:hAnsi="Arial" w:cs="Arial"/>
        </w:rPr>
        <w:t xml:space="preserve"> Slovensko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5 OZ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„Ako pracovať s náročnými deťmi“- Mgr. Matej </w:t>
      </w:r>
      <w:proofErr w:type="spellStart"/>
      <w:r w:rsidRPr="006B4C70">
        <w:rPr>
          <w:rFonts w:ascii="Arial" w:hAnsi="Arial" w:cs="Arial"/>
        </w:rPr>
        <w:t>Štepita</w:t>
      </w:r>
      <w:proofErr w:type="spellEnd"/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3 OZ P</w:t>
      </w:r>
      <w:r w:rsidR="00E54478">
        <w:rPr>
          <w:rFonts w:ascii="Arial" w:hAnsi="Arial" w:cs="Arial"/>
        </w:rPr>
        <w:t xml:space="preserve">hDr. Mgr. Pavol </w:t>
      </w:r>
      <w:proofErr w:type="spellStart"/>
      <w:r w:rsidR="00E54478">
        <w:rPr>
          <w:rFonts w:ascii="Arial" w:hAnsi="Arial" w:cs="Arial"/>
        </w:rPr>
        <w:t>Bryndzák</w:t>
      </w:r>
      <w:proofErr w:type="spellEnd"/>
      <w:r w:rsidR="00E54478">
        <w:rPr>
          <w:rFonts w:ascii="Arial" w:hAnsi="Arial" w:cs="Arial"/>
        </w:rPr>
        <w:t>, PhD. r</w:t>
      </w:r>
      <w:r w:rsidRPr="006B4C70">
        <w:rPr>
          <w:rFonts w:ascii="Arial" w:hAnsi="Arial" w:cs="Arial"/>
        </w:rPr>
        <w:t>iaditeľ D</w:t>
      </w:r>
      <w:r w:rsidR="00E54478">
        <w:rPr>
          <w:rFonts w:ascii="Arial" w:hAnsi="Arial" w:cs="Arial"/>
        </w:rPr>
        <w:t>C</w:t>
      </w:r>
      <w:r w:rsidRPr="006B4C70">
        <w:rPr>
          <w:rFonts w:ascii="Arial" w:hAnsi="Arial" w:cs="Arial"/>
        </w:rPr>
        <w:t xml:space="preserve"> v Záhorskej Bystrici </w:t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  <w:t>5 OZ</w:t>
      </w:r>
    </w:p>
    <w:p w:rsidR="00AF4E23" w:rsidRPr="006B4C70" w:rsidRDefault="00AF4E23" w:rsidP="006B4C70">
      <w:pPr>
        <w:spacing w:line="276" w:lineRule="auto"/>
        <w:rPr>
          <w:rFonts w:ascii="Arial" w:hAnsi="Arial" w:cs="Arial"/>
        </w:rPr>
      </w:pPr>
    </w:p>
    <w:p w:rsidR="009E4322" w:rsidRPr="006B4C70" w:rsidRDefault="009E4322" w:rsidP="006B4C70">
      <w:pPr>
        <w:spacing w:line="276" w:lineRule="auto"/>
        <w:rPr>
          <w:rFonts w:ascii="Arial" w:hAnsi="Arial" w:cs="Arial"/>
        </w:rPr>
      </w:pPr>
    </w:p>
    <w:p w:rsidR="00F96C28" w:rsidRPr="006B4C70" w:rsidRDefault="00F96C28" w:rsidP="006B4C70">
      <w:pPr>
        <w:spacing w:line="276" w:lineRule="auto"/>
        <w:rPr>
          <w:rFonts w:ascii="Arial" w:hAnsi="Arial" w:cs="Arial"/>
        </w:rPr>
      </w:pP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  <w:r w:rsidRPr="006B4C70">
        <w:rPr>
          <w:rFonts w:ascii="Arial" w:hAnsi="Arial" w:cs="Arial"/>
        </w:rPr>
        <w:tab/>
      </w:r>
    </w:p>
    <w:p w:rsidR="00E54478" w:rsidRDefault="00E5447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E54478" w:rsidRDefault="00E5447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215F1A" w:rsidRDefault="00215F1A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215F1A" w:rsidRDefault="00215F1A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E54478" w:rsidRDefault="00E5447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E54478" w:rsidRDefault="00E5447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914D48" w:rsidP="006B4C70">
      <w:pPr>
        <w:spacing w:line="276" w:lineRule="auto"/>
        <w:jc w:val="both"/>
        <w:rPr>
          <w:rFonts w:ascii="Arial" w:hAnsi="Arial" w:cs="Arial"/>
          <w:b/>
        </w:rPr>
      </w:pPr>
      <w:r w:rsidRPr="006B4C70">
        <w:rPr>
          <w:rFonts w:ascii="Arial" w:hAnsi="Arial" w:cs="Arial"/>
          <w:b/>
        </w:rPr>
        <w:lastRenderedPageBreak/>
        <w:t xml:space="preserve">Cieľ, ktorý si školské zariadenie určilo v koncepčnom zámere rozvoja školského zariadenia na príslušný školský rok a vyhodnotenie jeho plnenia </w:t>
      </w:r>
      <w:r w:rsidR="006A6688" w:rsidRPr="006B4C70">
        <w:rPr>
          <w:rFonts w:ascii="Arial" w:hAnsi="Arial" w:cs="Arial"/>
          <w:b/>
          <w:bCs/>
        </w:rPr>
        <w:t xml:space="preserve">(§ 2 ods. 1  </w:t>
      </w:r>
      <w:r w:rsidR="006A6688" w:rsidRPr="006B4C70">
        <w:rPr>
          <w:rFonts w:ascii="Arial" w:hAnsi="Arial" w:cs="Arial"/>
          <w:b/>
        </w:rPr>
        <w:t xml:space="preserve">   </w:t>
      </w:r>
      <w:proofErr w:type="spellStart"/>
      <w:r w:rsidRPr="006B4C70">
        <w:rPr>
          <w:rFonts w:ascii="Arial" w:hAnsi="Arial" w:cs="Arial"/>
          <w:b/>
        </w:rPr>
        <w:t>písm.n</w:t>
      </w:r>
      <w:proofErr w:type="spellEnd"/>
      <w:r w:rsidRPr="006B4C70">
        <w:rPr>
          <w:rFonts w:ascii="Arial" w:hAnsi="Arial" w:cs="Arial"/>
          <w:b/>
        </w:rPr>
        <w:t>)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</w:t>
      </w:r>
    </w:p>
    <w:p w:rsidR="009E4322" w:rsidRDefault="009E4322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700B31" w:rsidRPr="006B4C70" w:rsidRDefault="00700B31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E54478" w:rsidRDefault="00D452E6" w:rsidP="00E54478">
      <w:pPr>
        <w:pStyle w:val="Nadpis1"/>
        <w:rPr>
          <w:rFonts w:ascii="Arial" w:hAnsi="Arial" w:cs="Arial"/>
        </w:rPr>
      </w:pPr>
      <w:r w:rsidRPr="00E54478">
        <w:rPr>
          <w:rFonts w:ascii="Arial" w:hAnsi="Arial" w:cs="Arial"/>
        </w:rPr>
        <w:t>ODDELENIE PSYCHOLOGICKÉHO PORADENSTVA V OSOBNOSTNOM, VZDELÁVACOM A KARIÉROVOM VÝVINE</w:t>
      </w:r>
      <w:r>
        <w:rPr>
          <w:rFonts w:ascii="Arial" w:hAnsi="Arial" w:cs="Arial"/>
        </w:rPr>
        <w:t>:</w:t>
      </w:r>
    </w:p>
    <w:p w:rsidR="00E54478" w:rsidRPr="00E54478" w:rsidRDefault="00E54478" w:rsidP="00E54478">
      <w:pPr>
        <w:pStyle w:val="Nadpis1"/>
        <w:rPr>
          <w:rFonts w:ascii="Arial" w:hAnsi="Arial" w:cs="Arial"/>
        </w:rPr>
      </w:pPr>
      <w:r w:rsidRPr="00E54478">
        <w:rPr>
          <w:rFonts w:ascii="Arial" w:hAnsi="Arial" w:cs="Arial"/>
        </w:rPr>
        <w:t xml:space="preserve"> </w:t>
      </w:r>
    </w:p>
    <w:p w:rsidR="00914D48" w:rsidRPr="00E54478" w:rsidRDefault="00914D48" w:rsidP="00D452E6">
      <w:pPr>
        <w:pStyle w:val="Nadpis1"/>
        <w:rPr>
          <w:b w:val="0"/>
        </w:rPr>
      </w:pPr>
      <w:r w:rsidRPr="006B4C70">
        <w:rPr>
          <w:rFonts w:ascii="Arial" w:hAnsi="Arial" w:cs="Arial"/>
        </w:rPr>
        <w:tab/>
      </w:r>
      <w:r w:rsidRPr="00E54478">
        <w:rPr>
          <w:rFonts w:ascii="Arial" w:hAnsi="Arial" w:cs="Arial"/>
          <w:b w:val="0"/>
        </w:rPr>
        <w:t>Dlhodobým cieľom práce odborným zamestnancov oddelenia je zabezpečiť kvalitné odborné služby klientele CPPPaP. Tento cieľ realizujeme zvyšovaním odbornej kvalifikácie zamestnancov prostredníctvom vzdelávania na interných odborných seminároch a vzdelávania zabezpečovaného individuálne na vlastné náklady a pravidelnou supervíziou.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Ďalšie ciele: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1. Cieľ: zabezpečiť komplexné vyšetrenie školskej spôsobilosti deťom v pôsobnosti druhého bratislavského okresu. 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 splnený: bolo realizovaných 584 vyšetrení z toho 208 odkladov začiatku plnenia povinnej školskej dochádzky.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2.  Cieľ: poskytnúť komplexnú psychologickú starostlivosť žiakom s výchovno-vzdelávacími potrebami individuálnym vyšetrením v</w:t>
      </w:r>
      <w:r w:rsidR="00D452E6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CPPPaP</w:t>
      </w:r>
      <w:r w:rsidR="00D452E6">
        <w:rPr>
          <w:rFonts w:ascii="Arial" w:hAnsi="Arial" w:cs="Arial"/>
        </w:rPr>
        <w:t xml:space="preserve"> BA</w:t>
      </w:r>
      <w:r w:rsidR="00185620">
        <w:rPr>
          <w:rFonts w:ascii="Arial" w:hAnsi="Arial" w:cs="Arial"/>
        </w:rPr>
        <w:t xml:space="preserve"> II</w:t>
      </w:r>
      <w:r w:rsidRPr="006B4C70">
        <w:rPr>
          <w:rFonts w:ascii="Arial" w:hAnsi="Arial" w:cs="Arial"/>
        </w:rPr>
        <w:t xml:space="preserve">. Používať </w:t>
      </w:r>
      <w:proofErr w:type="spellStart"/>
      <w:r w:rsidRPr="006B4C70">
        <w:rPr>
          <w:rFonts w:ascii="Arial" w:hAnsi="Arial" w:cs="Arial"/>
        </w:rPr>
        <w:t>psychodiagnostické</w:t>
      </w:r>
      <w:proofErr w:type="spellEnd"/>
      <w:r w:rsidRPr="006B4C70">
        <w:rPr>
          <w:rFonts w:ascii="Arial" w:hAnsi="Arial" w:cs="Arial"/>
        </w:rPr>
        <w:t xml:space="preserve"> prostriedky primerané veku. 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U detí a žiakov ZŠ Biskupická - možnosť poskytnúť vyšetrenie na škole. 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Žiakom z 0-tých ročníkov zabezpečiť </w:t>
      </w:r>
      <w:proofErr w:type="spellStart"/>
      <w:r w:rsidRPr="006B4C70">
        <w:rPr>
          <w:rFonts w:ascii="Arial" w:hAnsi="Arial" w:cs="Arial"/>
        </w:rPr>
        <w:t>rediagnostiku</w:t>
      </w:r>
      <w:proofErr w:type="spellEnd"/>
      <w:r w:rsidRPr="006B4C70">
        <w:rPr>
          <w:rFonts w:ascii="Arial" w:hAnsi="Arial" w:cs="Arial"/>
        </w:rPr>
        <w:t xml:space="preserve"> pred nástupom do 1.ročníka </w:t>
      </w:r>
    </w:p>
    <w:p w:rsidR="00914D48" w:rsidRPr="006B4C70" w:rsidRDefault="00D452E6" w:rsidP="00D4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914D48" w:rsidRPr="006B4C70">
        <w:rPr>
          <w:rFonts w:ascii="Arial" w:hAnsi="Arial" w:cs="Arial"/>
        </w:rPr>
        <w:t>rediagnostika</w:t>
      </w:r>
      <w:proofErr w:type="spellEnd"/>
      <w:r w:rsidR="00914D48" w:rsidRPr="006B4C70">
        <w:rPr>
          <w:rFonts w:ascii="Arial" w:hAnsi="Arial" w:cs="Arial"/>
        </w:rPr>
        <w:t xml:space="preserve"> 0-tého ročníka: ZŠ Žitavská – 8 žiakov, ZŠ Biskupická – 11 žiakov).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 splnený.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3. Cieľ: poskytnúť psychologickú diagnostiku intelektovo nadaným deťom a poradenstvo rodičom - s možnosťou zaradenia detí do škôl pre </w:t>
      </w:r>
      <w:r w:rsidR="00D452E6">
        <w:rPr>
          <w:rFonts w:ascii="Arial" w:hAnsi="Arial" w:cs="Arial"/>
        </w:rPr>
        <w:t xml:space="preserve">všeobecne </w:t>
      </w:r>
      <w:r w:rsidRPr="006B4C70">
        <w:rPr>
          <w:rFonts w:ascii="Arial" w:hAnsi="Arial" w:cs="Arial"/>
        </w:rPr>
        <w:t xml:space="preserve">intelektovo nadaných žiakov alebo s možnosťou individuálneho začlenia v bežnej triede. Bolo realizovaných 118 vyšetrení. V školskom roku 2018/19 naše oddelenie participovalo na projekte: </w:t>
      </w:r>
      <w:r w:rsidRPr="006B4C70">
        <w:rPr>
          <w:rFonts w:ascii="Arial" w:hAnsi="Arial" w:cs="Arial"/>
          <w:i/>
        </w:rPr>
        <w:t>„Pomôžme deťom a žiakom so ŠVVP“</w:t>
      </w:r>
      <w:r w:rsidR="00D452E6">
        <w:rPr>
          <w:rFonts w:ascii="Arial" w:hAnsi="Arial" w:cs="Arial"/>
        </w:rPr>
        <w:t xml:space="preserve">,  </w:t>
      </w:r>
      <w:r w:rsidRPr="006B4C70">
        <w:rPr>
          <w:rFonts w:ascii="Arial" w:hAnsi="Arial" w:cs="Arial"/>
        </w:rPr>
        <w:t>ktorý bol podporený MÚ Ružinov. Časť projektu je zameraná práve na deti a žiakov so všeobecným intelektovým nadaním.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 splnený.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4. Cieľ: psychologická diagnostika a </w:t>
      </w:r>
      <w:proofErr w:type="spellStart"/>
      <w:r w:rsidRPr="006B4C70">
        <w:rPr>
          <w:rFonts w:ascii="Arial" w:hAnsi="Arial" w:cs="Arial"/>
        </w:rPr>
        <w:t>kariérové</w:t>
      </w:r>
      <w:proofErr w:type="spellEnd"/>
      <w:r w:rsidRPr="006B4C70">
        <w:rPr>
          <w:rFonts w:ascii="Arial" w:hAnsi="Arial" w:cs="Arial"/>
        </w:rPr>
        <w:t xml:space="preserve"> poradenstvo v oblasti prípravy na povolanie bolo realizované u 162 žiakov ZŠ a SŠ.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 splnený.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5. Cieľ: metodicky viesť výchovných poradcov ZŠ a SŠ. Boli realizované 2 stretnutia s výchovnými poradkyňami základných škôl a 3 stretnutia s výchovnými poradkyňami stredných škôl. </w:t>
      </w:r>
    </w:p>
    <w:p w:rsidR="00914D48" w:rsidRPr="006B4C70" w:rsidRDefault="00914D48" w:rsidP="00D452E6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 xml:space="preserve">Cieľ splnený. 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6. Cieľ: metodicky viesť školských psychológov.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– školskí psychológovia boli pozvaní na 4 odborné semináre a zúčastnili sa 3 metodických stretnutí.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 splnený.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7. Cieľ: zlepšenie informovanosti rodičov prostredníctvom osvetovej činnosti. 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 splnený -  zabezpečenie online poradenstva ( 1 deň v týždni ) a prednáškovej činnosti pre rodičov  na rôzne vyžiadané témy.</w:t>
      </w:r>
    </w:p>
    <w:p w:rsidR="006A6688" w:rsidRPr="006B4C70" w:rsidRDefault="006A668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914D48" w:rsidRDefault="00914D48" w:rsidP="006B4C70">
      <w:pPr>
        <w:spacing w:line="276" w:lineRule="auto"/>
        <w:jc w:val="both"/>
        <w:rPr>
          <w:rFonts w:ascii="Arial" w:hAnsi="Arial" w:cs="Arial"/>
        </w:rPr>
      </w:pPr>
    </w:p>
    <w:p w:rsidR="00D452E6" w:rsidRDefault="00D452E6" w:rsidP="006B4C70">
      <w:pPr>
        <w:spacing w:line="276" w:lineRule="auto"/>
        <w:jc w:val="both"/>
        <w:rPr>
          <w:rFonts w:ascii="Arial" w:hAnsi="Arial" w:cs="Arial"/>
        </w:rPr>
      </w:pPr>
    </w:p>
    <w:p w:rsidR="00700B31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700B31" w:rsidRPr="006B4C70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D452E6" w:rsidRPr="009E2A3C" w:rsidRDefault="00D452E6" w:rsidP="00D452E6">
      <w:pPr>
        <w:spacing w:line="276" w:lineRule="auto"/>
        <w:rPr>
          <w:rFonts w:ascii="Arial" w:hAnsi="Arial" w:cs="Arial"/>
          <w:b/>
        </w:rPr>
      </w:pPr>
      <w:r w:rsidRPr="009E2A3C">
        <w:rPr>
          <w:rFonts w:ascii="Arial" w:hAnsi="Arial" w:cs="Arial"/>
          <w:b/>
        </w:rPr>
        <w:t xml:space="preserve">ODDELENIE ŠPECIÁLNO-PEDAGOGICKÉHO </w:t>
      </w:r>
      <w:r>
        <w:rPr>
          <w:rFonts w:ascii="Arial" w:hAnsi="Arial" w:cs="Arial"/>
          <w:b/>
        </w:rPr>
        <w:t xml:space="preserve">PORADENSTVA V </w:t>
      </w:r>
      <w:r w:rsidRPr="009E2A3C">
        <w:rPr>
          <w:rFonts w:ascii="Arial" w:hAnsi="Arial" w:cs="Arial"/>
          <w:b/>
        </w:rPr>
        <w:t xml:space="preserve">OSOBNOSTNOM, </w:t>
      </w:r>
      <w:r>
        <w:rPr>
          <w:rFonts w:ascii="Arial" w:hAnsi="Arial" w:cs="Arial"/>
          <w:b/>
        </w:rPr>
        <w:t>VZDELÁVACOM A KARIÉROVOM VÝVINE:</w:t>
      </w:r>
    </w:p>
    <w:p w:rsidR="006A6688" w:rsidRPr="006B4C70" w:rsidRDefault="006A6688" w:rsidP="00D452E6">
      <w:pPr>
        <w:spacing w:line="276" w:lineRule="auto"/>
        <w:ind w:left="342" w:hanging="342"/>
        <w:rPr>
          <w:rFonts w:ascii="Arial" w:hAnsi="Arial" w:cs="Arial"/>
          <w:b/>
        </w:rPr>
      </w:pPr>
    </w:p>
    <w:p w:rsidR="006A6688" w:rsidRPr="006B4C70" w:rsidRDefault="006A6688" w:rsidP="006B4C70">
      <w:pPr>
        <w:spacing w:line="276" w:lineRule="auto"/>
        <w:ind w:firstLine="708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Cieľom oddelenia špeciálno-pedagogického poradenstva bolo vstupovať do týchto okruhov, situácií a problémov: vývinové problémy detí predškolského</w:t>
      </w:r>
      <w:r w:rsidR="00D452E6">
        <w:rPr>
          <w:rFonts w:ascii="Arial" w:hAnsi="Arial" w:cs="Arial"/>
        </w:rPr>
        <w:t xml:space="preserve"> v</w:t>
      </w:r>
      <w:r w:rsidRPr="006B4C70">
        <w:rPr>
          <w:rFonts w:ascii="Arial" w:hAnsi="Arial" w:cs="Arial"/>
        </w:rPr>
        <w:t xml:space="preserve">eku, školská spôsobilosť, výkonové zlyhania žiakov v ZŠ a SŠ, výchovné problémy, narušenie študijnej motivácie, nedodržanie </w:t>
      </w:r>
      <w:proofErr w:type="spellStart"/>
      <w:r w:rsidRPr="006B4C70">
        <w:rPr>
          <w:rFonts w:ascii="Arial" w:hAnsi="Arial" w:cs="Arial"/>
        </w:rPr>
        <w:t>psychohygienických</w:t>
      </w:r>
      <w:proofErr w:type="spellEnd"/>
      <w:r w:rsidRPr="006B4C70">
        <w:rPr>
          <w:rFonts w:ascii="Arial" w:hAnsi="Arial" w:cs="Arial"/>
        </w:rPr>
        <w:t xml:space="preserve"> zásad štúdia,</w:t>
      </w:r>
      <w:r w:rsidR="00D452E6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 xml:space="preserve"> špecifické</w:t>
      </w:r>
      <w:r w:rsidRPr="006B4C70">
        <w:rPr>
          <w:rFonts w:ascii="Arial" w:hAnsi="Arial" w:cs="Arial"/>
        </w:rPr>
        <w:tab/>
        <w:t>problémy nadaných detí,</w:t>
      </w:r>
      <w:r w:rsidRPr="006B4C70">
        <w:rPr>
          <w:rFonts w:ascii="Arial" w:hAnsi="Arial" w:cs="Arial"/>
        </w:rPr>
        <w:tab/>
        <w:t xml:space="preserve">začleňovanie detí so špeciálnymi výchovno-vzdelávacími potrebami: špeciálno-pedagogická diagnostika, </w:t>
      </w:r>
      <w:proofErr w:type="spellStart"/>
      <w:r w:rsidRPr="006B4C70">
        <w:rPr>
          <w:rFonts w:ascii="Arial" w:hAnsi="Arial" w:cs="Arial"/>
        </w:rPr>
        <w:t>rediagnostika</w:t>
      </w:r>
      <w:proofErr w:type="spellEnd"/>
      <w:r w:rsidRPr="006B4C70">
        <w:rPr>
          <w:rFonts w:ascii="Arial" w:hAnsi="Arial" w:cs="Arial"/>
        </w:rPr>
        <w:t xml:space="preserve"> a prognostika, metodická pomoc pri tvorbe individuálnych výchovno-vzdelávacích programov a plánov sa nám podarilo naplniť.</w:t>
      </w:r>
    </w:p>
    <w:p w:rsidR="006A6688" w:rsidRPr="006B4C70" w:rsidRDefault="006A6688" w:rsidP="006B4C70">
      <w:pPr>
        <w:spacing w:line="276" w:lineRule="auto"/>
        <w:ind w:firstLine="708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Cieľ zamerať sa na diagnostiku a korekciu na deficity v poznávacích a kognitívnych schopnostiach, deficity v jazykových schopnostiach, deficity v exekutívnych funkciách,  percepčno-motorických deficitoch,  v jemnej motorike a koordinácii, v ťažkostiach s orientáciou v čase a priestore, na </w:t>
      </w:r>
      <w:proofErr w:type="spellStart"/>
      <w:r w:rsidRPr="006B4C70">
        <w:rPr>
          <w:rFonts w:ascii="Arial" w:hAnsi="Arial" w:cs="Arial"/>
        </w:rPr>
        <w:t>hyperaktivitu</w:t>
      </w:r>
      <w:proofErr w:type="spellEnd"/>
      <w:r w:rsidRPr="006B4C70">
        <w:rPr>
          <w:rFonts w:ascii="Arial" w:hAnsi="Arial" w:cs="Arial"/>
        </w:rPr>
        <w:t xml:space="preserve">, </w:t>
      </w:r>
      <w:proofErr w:type="spellStart"/>
      <w:r w:rsidRPr="006B4C70">
        <w:rPr>
          <w:rFonts w:ascii="Arial" w:hAnsi="Arial" w:cs="Arial"/>
        </w:rPr>
        <w:t>impulzivitu</w:t>
      </w:r>
      <w:proofErr w:type="spellEnd"/>
      <w:r w:rsidRPr="006B4C70">
        <w:rPr>
          <w:rFonts w:ascii="Arial" w:hAnsi="Arial" w:cs="Arial"/>
        </w:rPr>
        <w:t xml:space="preserve">, oblasť </w:t>
      </w:r>
      <w:proofErr w:type="spellStart"/>
      <w:r w:rsidRPr="006B4C70">
        <w:rPr>
          <w:rFonts w:ascii="Arial" w:hAnsi="Arial" w:cs="Arial"/>
        </w:rPr>
        <w:t>psychosociálneho</w:t>
      </w:r>
      <w:proofErr w:type="spellEnd"/>
      <w:r w:rsidRPr="006B4C70">
        <w:rPr>
          <w:rFonts w:ascii="Arial" w:hAnsi="Arial" w:cs="Arial"/>
        </w:rPr>
        <w:t xml:space="preserve"> narušenia, profesijnej orientácie žiakov so ŠVVP sa nám podarilo naplniť.    </w:t>
      </w:r>
    </w:p>
    <w:p w:rsidR="006A6688" w:rsidRPr="006B4C70" w:rsidRDefault="006A668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           Cieľ realizovať metodické stretnutia pre školských špeciálnych pedagógov a zamestnancov školských zariadení poverených starostlivosťou o deti so ŠVVP sme naplnili. Tematicky sme sa zamerali na deti so zdravotným znevýhodnením v oblasti porúch učenia a správania ako aj na nadané deti – možnosti </w:t>
      </w:r>
      <w:proofErr w:type="spellStart"/>
      <w:r w:rsidRPr="006B4C70">
        <w:rPr>
          <w:rFonts w:ascii="Arial" w:hAnsi="Arial" w:cs="Arial"/>
        </w:rPr>
        <w:t>reedukácie</w:t>
      </w:r>
      <w:proofErr w:type="spellEnd"/>
      <w:r w:rsidRPr="006B4C70">
        <w:rPr>
          <w:rFonts w:ascii="Arial" w:hAnsi="Arial" w:cs="Arial"/>
        </w:rPr>
        <w:t xml:space="preserve"> ťažkostí a oslabených čiastkových funkcií, rozvíjanie kreativity u nadaných detí, tvorbu individuálnych výchovno-vzdelávacích plánov, starostlivosť o detí s poruchami správania a iné.</w:t>
      </w:r>
    </w:p>
    <w:p w:rsidR="006A6688" w:rsidRPr="006B4C70" w:rsidRDefault="006A668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         Školám sme poskytovali metodické a školiace stretnutia tematického charakteru (poruchy učenia a správania), ktoré boli určené v prevažnej miere učiteľom škôl v mieste školy.</w:t>
      </w:r>
    </w:p>
    <w:p w:rsidR="006A6688" w:rsidRPr="006B4C70" w:rsidRDefault="006A6688" w:rsidP="006B4C70">
      <w:p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         V oddelení sme plánovali naďalej poskytovať metodické a </w:t>
      </w:r>
      <w:proofErr w:type="spellStart"/>
      <w:r w:rsidRPr="006B4C70">
        <w:rPr>
          <w:rFonts w:ascii="Arial" w:hAnsi="Arial" w:cs="Arial"/>
        </w:rPr>
        <w:t>supervízne</w:t>
      </w:r>
      <w:proofErr w:type="spellEnd"/>
      <w:r w:rsidRPr="006B4C70">
        <w:rPr>
          <w:rFonts w:ascii="Arial" w:hAnsi="Arial" w:cs="Arial"/>
        </w:rPr>
        <w:t xml:space="preserve"> stretnutia ako aj praxe pre študentov špeciálnej pedagogiky, čo sme splnili.</w:t>
      </w:r>
    </w:p>
    <w:p w:rsidR="006A6688" w:rsidRPr="006B4C70" w:rsidRDefault="006A6688" w:rsidP="006B4C70">
      <w:pPr>
        <w:spacing w:line="276" w:lineRule="auto"/>
        <w:ind w:left="342" w:hanging="342"/>
        <w:jc w:val="both"/>
        <w:rPr>
          <w:rFonts w:ascii="Arial" w:hAnsi="Arial" w:cs="Arial"/>
          <w:b/>
        </w:rPr>
      </w:pPr>
    </w:p>
    <w:p w:rsidR="00D452E6" w:rsidRDefault="00D452E6" w:rsidP="006B4C70">
      <w:pPr>
        <w:spacing w:line="276" w:lineRule="auto"/>
        <w:ind w:left="342" w:hanging="342"/>
        <w:jc w:val="both"/>
        <w:rPr>
          <w:rFonts w:ascii="Arial" w:hAnsi="Arial" w:cs="Arial"/>
        </w:rPr>
      </w:pPr>
    </w:p>
    <w:p w:rsidR="00D452E6" w:rsidRDefault="00D452E6" w:rsidP="006B4C70">
      <w:pPr>
        <w:spacing w:line="276" w:lineRule="auto"/>
        <w:ind w:left="342" w:hanging="342"/>
        <w:jc w:val="both"/>
        <w:rPr>
          <w:rFonts w:ascii="Arial" w:hAnsi="Arial" w:cs="Arial"/>
        </w:rPr>
      </w:pPr>
    </w:p>
    <w:p w:rsidR="006A6688" w:rsidRPr="006B4C70" w:rsidRDefault="006A6688" w:rsidP="006B4C70">
      <w:pPr>
        <w:spacing w:line="276" w:lineRule="auto"/>
        <w:ind w:left="342" w:hanging="342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Ďalšie cieľové oblasti:</w:t>
      </w:r>
    </w:p>
    <w:p w:rsidR="006A6688" w:rsidRPr="006B4C70" w:rsidRDefault="006A6688" w:rsidP="006B4C7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Cieľ: zabezpečiť </w:t>
      </w:r>
      <w:proofErr w:type="spellStart"/>
      <w:r w:rsidRPr="006B4C70">
        <w:rPr>
          <w:rFonts w:ascii="Arial" w:hAnsi="Arial" w:cs="Arial"/>
        </w:rPr>
        <w:t>depistáž</w:t>
      </w:r>
      <w:proofErr w:type="spellEnd"/>
      <w:r w:rsidRPr="006B4C70">
        <w:rPr>
          <w:rFonts w:ascii="Arial" w:hAnsi="Arial" w:cs="Arial"/>
        </w:rPr>
        <w:t xml:space="preserve">, prevenciu a komplexnú </w:t>
      </w:r>
      <w:proofErr w:type="spellStart"/>
      <w:r w:rsidRPr="006B4C70">
        <w:rPr>
          <w:rFonts w:ascii="Arial" w:hAnsi="Arial" w:cs="Arial"/>
        </w:rPr>
        <w:t>edukatívnu</w:t>
      </w:r>
      <w:proofErr w:type="spellEnd"/>
      <w:r w:rsidRPr="006B4C70">
        <w:rPr>
          <w:rFonts w:ascii="Arial" w:hAnsi="Arial" w:cs="Arial"/>
        </w:rPr>
        <w:t xml:space="preserve"> rehabilitáciu pre žiakov so špeciálnymi výchovno-vzdelávacími potrebami /ďalej ŠVVP/ v oblasti zdravotného oslabenia, špecifických vývinových porúch učenia a správania, nadaným žiakom</w:t>
      </w:r>
    </w:p>
    <w:p w:rsidR="006A6688" w:rsidRPr="006B4C70" w:rsidRDefault="006A6688" w:rsidP="006B4C70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– cieľ splnený</w:t>
      </w:r>
    </w:p>
    <w:p w:rsidR="006A6688" w:rsidRPr="006B4C70" w:rsidRDefault="006A6688" w:rsidP="006B4C7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Cieľ: poskytnúť a zabezpečiť výkon terapeuticko</w:t>
      </w:r>
      <w:r w:rsidR="00D452E6">
        <w:rPr>
          <w:rFonts w:ascii="Arial" w:hAnsi="Arial" w:cs="Arial"/>
        </w:rPr>
        <w:t>-</w:t>
      </w:r>
      <w:r w:rsidRPr="006B4C70">
        <w:rPr>
          <w:rFonts w:ascii="Arial" w:hAnsi="Arial" w:cs="Arial"/>
        </w:rPr>
        <w:t>výchovnej pomoci deťom a žiakom s poruchami vývinu alebo správania, s ohrozeným emocionálnym vývinom a deťom so sťaženými životnými podmienkami v dôsledku ich zdravotného znevýhodnenia a ich zákonným zástupcom</w:t>
      </w:r>
    </w:p>
    <w:p w:rsidR="006A6688" w:rsidRPr="006B4C70" w:rsidRDefault="006A6688" w:rsidP="006B4C70">
      <w:pPr>
        <w:spacing w:line="276" w:lineRule="auto"/>
        <w:ind w:left="72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- cieľ splnený</w:t>
      </w:r>
    </w:p>
    <w:p w:rsidR="00D452E6" w:rsidRDefault="006A6688" w:rsidP="006B4C70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     3. </w:t>
      </w:r>
      <w:r w:rsidRPr="006B4C70">
        <w:rPr>
          <w:rFonts w:ascii="Arial" w:hAnsi="Arial" w:cs="Arial"/>
        </w:rPr>
        <w:tab/>
        <w:t xml:space="preserve">Cieľ: prevencia  a práca s rizikovými jedincami resp. skupinami prevažne  detí predškolského a mladšieho školského veku v oblasti </w:t>
      </w:r>
      <w:proofErr w:type="spellStart"/>
      <w:r w:rsidRPr="006B4C70">
        <w:rPr>
          <w:rFonts w:ascii="Arial" w:hAnsi="Arial" w:cs="Arial"/>
        </w:rPr>
        <w:t>grafomotoriky</w:t>
      </w:r>
      <w:proofErr w:type="spellEnd"/>
      <w:r w:rsidRPr="006B4C70">
        <w:rPr>
          <w:rFonts w:ascii="Arial" w:hAnsi="Arial" w:cs="Arial"/>
        </w:rPr>
        <w:t xml:space="preserve"> a jazykového vývinu. V</w:t>
      </w:r>
      <w:r w:rsidR="00D452E6">
        <w:rPr>
          <w:rFonts w:ascii="Arial" w:hAnsi="Arial" w:cs="Arial"/>
        </w:rPr>
        <w:t> </w:t>
      </w:r>
      <w:r w:rsidRPr="006B4C70">
        <w:rPr>
          <w:rFonts w:ascii="Arial" w:hAnsi="Arial" w:cs="Arial"/>
        </w:rPr>
        <w:t>prípadoch</w:t>
      </w:r>
      <w:r w:rsidR="00D452E6">
        <w:rPr>
          <w:rFonts w:ascii="Arial" w:hAnsi="Arial" w:cs="Arial"/>
        </w:rPr>
        <w:t>,</w:t>
      </w:r>
      <w:r w:rsidRPr="006B4C70">
        <w:rPr>
          <w:rFonts w:ascii="Arial" w:hAnsi="Arial" w:cs="Arial"/>
        </w:rPr>
        <w:t xml:space="preserve"> kde sa  vyskytli najmä rizikové faktory</w:t>
      </w:r>
      <w:r w:rsidR="00D452E6">
        <w:rPr>
          <w:rFonts w:ascii="Arial" w:hAnsi="Arial" w:cs="Arial"/>
        </w:rPr>
        <w:t xml:space="preserve"> </w:t>
      </w:r>
    </w:p>
    <w:p w:rsidR="006A6688" w:rsidRPr="006B4C70" w:rsidRDefault="00D452E6" w:rsidP="006B4C70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A6688" w:rsidRPr="006B4C70">
        <w:rPr>
          <w:rFonts w:ascii="Arial" w:hAnsi="Arial" w:cs="Arial"/>
        </w:rPr>
        <w:t>- cieľ splnený</w:t>
      </w:r>
    </w:p>
    <w:p w:rsidR="006A6688" w:rsidRPr="006B4C70" w:rsidRDefault="006A6688" w:rsidP="006B4C70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     4. Cieľ: Komplexná starostlivosť o žiakov so ŠVVP zabezpečiť procesom diagnostiky, </w:t>
      </w:r>
      <w:proofErr w:type="spellStart"/>
      <w:r w:rsidRPr="006B4C70">
        <w:rPr>
          <w:rFonts w:ascii="Arial" w:hAnsi="Arial" w:cs="Arial"/>
        </w:rPr>
        <w:t>rediagnostiky</w:t>
      </w:r>
      <w:proofErr w:type="spellEnd"/>
      <w:r w:rsidRPr="006B4C70">
        <w:rPr>
          <w:rFonts w:ascii="Arial" w:hAnsi="Arial" w:cs="Arial"/>
        </w:rPr>
        <w:t xml:space="preserve"> a prognostiky, navrhovania /podklady pre IVVP a odporúčania/ a realizácie ďalších intervenčných postupov – terapie, </w:t>
      </w:r>
      <w:proofErr w:type="spellStart"/>
      <w:r w:rsidRPr="006B4C70">
        <w:rPr>
          <w:rFonts w:ascii="Arial" w:hAnsi="Arial" w:cs="Arial"/>
        </w:rPr>
        <w:t>reedukácie</w:t>
      </w:r>
      <w:proofErr w:type="spellEnd"/>
      <w:r w:rsidRPr="006B4C70">
        <w:rPr>
          <w:rFonts w:ascii="Arial" w:hAnsi="Arial" w:cs="Arial"/>
        </w:rPr>
        <w:t>, kompenzácie, korekcie, ako aj úzkej spolupráce s rodičmi, s pedagogickými a odbornými zamestnancami škôl /</w:t>
      </w:r>
      <w:r w:rsidR="00D452E6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školský špeciálny pedagóg a psychológ, výchovný poradca, asistent učiteľa a pod./ a inými súvzťažnými odborníkmi /logopédi, lekári a pod/.  - cieľ splnený</w:t>
      </w:r>
    </w:p>
    <w:p w:rsidR="006A6688" w:rsidRPr="006B4C70" w:rsidRDefault="006A6688" w:rsidP="006B4C70">
      <w:pPr>
        <w:spacing w:line="276" w:lineRule="auto"/>
        <w:ind w:left="709" w:hanging="851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      5. </w:t>
      </w:r>
      <w:r w:rsidRPr="006B4C70">
        <w:rPr>
          <w:rFonts w:ascii="Arial" w:hAnsi="Arial" w:cs="Arial"/>
        </w:rPr>
        <w:tab/>
        <w:t>Cieľ: Poskytovať metodické vedenie školským špeciálnym pedagógom a výchovným poradcom ZŠ. Cieľ splnený: 4 odborné semináre a individ</w:t>
      </w:r>
      <w:r w:rsidR="00D452E6">
        <w:rPr>
          <w:rFonts w:ascii="Arial" w:hAnsi="Arial" w:cs="Arial"/>
        </w:rPr>
        <w:t>uálne</w:t>
      </w:r>
      <w:r w:rsidRPr="006B4C70">
        <w:rPr>
          <w:rFonts w:ascii="Arial" w:hAnsi="Arial" w:cs="Arial"/>
        </w:rPr>
        <w:t xml:space="preserve"> konzultácie podľa požiadaviek  - cieľ splnený </w:t>
      </w:r>
    </w:p>
    <w:p w:rsidR="006A6688" w:rsidRPr="006B4C70" w:rsidRDefault="006A6688" w:rsidP="006B4C70">
      <w:pPr>
        <w:spacing w:line="276" w:lineRule="auto"/>
        <w:ind w:left="709" w:hanging="425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>6.  Cieľ</w:t>
      </w:r>
      <w:r w:rsidR="00D452E6">
        <w:rPr>
          <w:rFonts w:ascii="Arial" w:hAnsi="Arial" w:cs="Arial"/>
        </w:rPr>
        <w:t>:</w:t>
      </w:r>
      <w:r w:rsidRPr="006B4C70">
        <w:rPr>
          <w:rFonts w:ascii="Arial" w:hAnsi="Arial" w:cs="Arial"/>
        </w:rPr>
        <w:t xml:space="preserve"> v rámci prednáškovej činnosti zamerať sa na prosociálne správanie u žiakov ZŠ, na vlastné sebapoznanie, </w:t>
      </w:r>
      <w:proofErr w:type="spellStart"/>
      <w:r w:rsidRPr="006B4C70">
        <w:rPr>
          <w:rFonts w:ascii="Arial" w:hAnsi="Arial" w:cs="Arial"/>
        </w:rPr>
        <w:t>psychohygienické</w:t>
      </w:r>
      <w:proofErr w:type="spellEnd"/>
      <w:r w:rsidRPr="006B4C70">
        <w:rPr>
          <w:rFonts w:ascii="Arial" w:hAnsi="Arial" w:cs="Arial"/>
        </w:rPr>
        <w:t xml:space="preserve"> aspekty vzdelávania, práca so stresom</w:t>
      </w:r>
      <w:r w:rsidR="00D452E6">
        <w:rPr>
          <w:rFonts w:ascii="Arial" w:hAnsi="Arial" w:cs="Arial"/>
        </w:rPr>
        <w:t xml:space="preserve"> </w:t>
      </w:r>
      <w:r w:rsidR="00D452E6" w:rsidRPr="006B4C70">
        <w:rPr>
          <w:rFonts w:ascii="Arial" w:hAnsi="Arial" w:cs="Arial"/>
        </w:rPr>
        <w:t>- cieľ splnený</w:t>
      </w:r>
    </w:p>
    <w:p w:rsidR="006A6688" w:rsidRPr="006B4C70" w:rsidRDefault="006A6688" w:rsidP="006B4C70">
      <w:pPr>
        <w:spacing w:line="276" w:lineRule="auto"/>
        <w:ind w:left="709" w:hanging="425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7. </w:t>
      </w:r>
      <w:r w:rsidRPr="006B4C70">
        <w:rPr>
          <w:rFonts w:ascii="Arial" w:hAnsi="Arial" w:cs="Arial"/>
        </w:rPr>
        <w:tab/>
        <w:t xml:space="preserve">Vzdelávanie zamestnancov, začatie adaptačného vzdelávania nového zamestnanca - cieľ splnený </w:t>
      </w:r>
    </w:p>
    <w:p w:rsidR="00914D48" w:rsidRPr="006B4C70" w:rsidRDefault="006A6688" w:rsidP="006B4C70">
      <w:pPr>
        <w:spacing w:line="276" w:lineRule="auto"/>
        <w:ind w:left="709" w:hanging="425"/>
        <w:jc w:val="both"/>
        <w:rPr>
          <w:rFonts w:ascii="Arial" w:hAnsi="Arial" w:cs="Arial"/>
        </w:rPr>
      </w:pPr>
      <w:r w:rsidRPr="006B4C70">
        <w:rPr>
          <w:rFonts w:ascii="Arial" w:hAnsi="Arial" w:cs="Arial"/>
        </w:rPr>
        <w:t xml:space="preserve">8. </w:t>
      </w:r>
      <w:r w:rsidR="00D452E6">
        <w:rPr>
          <w:rFonts w:ascii="Arial" w:hAnsi="Arial" w:cs="Arial"/>
        </w:rPr>
        <w:t xml:space="preserve"> </w:t>
      </w:r>
      <w:r w:rsidRPr="006B4C70">
        <w:rPr>
          <w:rFonts w:ascii="Arial" w:hAnsi="Arial" w:cs="Arial"/>
        </w:rPr>
        <w:t>Vnútorná kontrolná a riadiaca činnosť, formou pravidelných porád oddelenia, individuálnych konzultácií a kontrolou dokumentácie, kontroly prostredníctvom mesačných kalendárov činností jednotlivých OZ a pravidelných mesačných výkazov pracovnej činnosti OZ - cieľ splnený</w:t>
      </w:r>
    </w:p>
    <w:p w:rsidR="00914D48" w:rsidRPr="006B4C70" w:rsidRDefault="00914D48" w:rsidP="006B4C70">
      <w:pPr>
        <w:spacing w:line="276" w:lineRule="auto"/>
        <w:jc w:val="both"/>
        <w:rPr>
          <w:rFonts w:ascii="Arial" w:hAnsi="Arial" w:cs="Arial"/>
        </w:rPr>
      </w:pPr>
    </w:p>
    <w:p w:rsidR="00914D48" w:rsidRDefault="00914D48" w:rsidP="006B4C70">
      <w:pPr>
        <w:spacing w:line="276" w:lineRule="auto"/>
        <w:jc w:val="both"/>
        <w:rPr>
          <w:rFonts w:ascii="Arial" w:hAnsi="Arial" w:cs="Arial"/>
        </w:rPr>
      </w:pPr>
    </w:p>
    <w:p w:rsidR="00700B31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700B31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700B31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700B31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700B31" w:rsidRDefault="00700B31" w:rsidP="006B4C70">
      <w:pPr>
        <w:spacing w:line="276" w:lineRule="auto"/>
        <w:jc w:val="both"/>
        <w:rPr>
          <w:rFonts w:ascii="Arial" w:hAnsi="Arial" w:cs="Arial"/>
        </w:rPr>
      </w:pPr>
    </w:p>
    <w:p w:rsidR="0049492B" w:rsidRPr="006B4C70" w:rsidRDefault="0049492B" w:rsidP="0049492B">
      <w:pPr>
        <w:pStyle w:val="Nadpis1"/>
        <w:spacing w:line="276" w:lineRule="auto"/>
        <w:jc w:val="center"/>
        <w:rPr>
          <w:rFonts w:ascii="Arial" w:hAnsi="Arial" w:cs="Arial"/>
        </w:rPr>
      </w:pPr>
      <w:r w:rsidRPr="006B4C70">
        <w:rPr>
          <w:rFonts w:ascii="Arial" w:hAnsi="Arial" w:cs="Arial"/>
        </w:rPr>
        <w:lastRenderedPageBreak/>
        <w:t>ODDELENIE PORADENSTVA V OBLASTI SOCIÁLNEHO VÝVINU A PREVENCIE</w:t>
      </w:r>
      <w:r>
        <w:rPr>
          <w:rFonts w:ascii="Arial" w:hAnsi="Arial" w:cs="Arial"/>
        </w:rPr>
        <w:t>:</w:t>
      </w:r>
    </w:p>
    <w:p w:rsidR="00F96C28" w:rsidRPr="006B4C70" w:rsidRDefault="00F96C28" w:rsidP="006B4C70">
      <w:pPr>
        <w:spacing w:line="276" w:lineRule="auto"/>
        <w:jc w:val="both"/>
        <w:rPr>
          <w:rFonts w:ascii="Arial" w:hAnsi="Arial" w:cs="Arial"/>
          <w:b/>
        </w:rPr>
      </w:pP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Na základných a stredných školách v našej pôsobnosti organizovať interaktívne besedy so žiakmi.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6B4C70">
        <w:rPr>
          <w:rFonts w:ascii="Arial" w:hAnsi="Arial" w:cs="Arial"/>
          <w:sz w:val="24"/>
          <w:szCs w:val="24"/>
        </w:rPr>
        <w:t>cieľ splnený;</w:t>
      </w:r>
    </w:p>
    <w:p w:rsidR="00F96C28" w:rsidRPr="0049492B" w:rsidRDefault="00F96C28" w:rsidP="0049492B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9492B">
        <w:rPr>
          <w:rFonts w:ascii="Arial" w:hAnsi="Arial" w:cs="Arial"/>
          <w:sz w:val="24"/>
          <w:szCs w:val="24"/>
        </w:rPr>
        <w:t>Na základných a stredných školách práca s  triedami, vylepšenie vzťahov medzi žiakmi navzájom a učiteľmi a žiakmi.</w:t>
      </w:r>
      <w:r w:rsidR="0049492B" w:rsidRPr="0049492B">
        <w:rPr>
          <w:rFonts w:ascii="Arial" w:hAnsi="Arial" w:cs="Arial"/>
          <w:sz w:val="24"/>
          <w:szCs w:val="24"/>
        </w:rPr>
        <w:t xml:space="preserve"> </w:t>
      </w:r>
      <w:r w:rsidR="0049492B">
        <w:rPr>
          <w:rFonts w:ascii="Arial" w:hAnsi="Arial" w:cs="Arial"/>
          <w:sz w:val="24"/>
          <w:szCs w:val="24"/>
        </w:rPr>
        <w:t>P</w:t>
      </w:r>
      <w:r w:rsidRPr="0049492B">
        <w:rPr>
          <w:rFonts w:ascii="Arial" w:hAnsi="Arial" w:cs="Arial"/>
          <w:sz w:val="24"/>
          <w:szCs w:val="24"/>
        </w:rPr>
        <w:t>ri vyhodnotení tohto cieľa sme dostávali kladné ohlasy od žiakov</w:t>
      </w:r>
      <w:r w:rsidR="0049492B">
        <w:rPr>
          <w:rFonts w:ascii="Arial" w:hAnsi="Arial" w:cs="Arial"/>
          <w:sz w:val="24"/>
          <w:szCs w:val="24"/>
        </w:rPr>
        <w:t>,</w:t>
      </w:r>
      <w:r w:rsidRPr="0049492B">
        <w:rPr>
          <w:rFonts w:ascii="Arial" w:hAnsi="Arial" w:cs="Arial"/>
          <w:sz w:val="24"/>
          <w:szCs w:val="24"/>
        </w:rPr>
        <w:t xml:space="preserve"> ale aj učiteľov;</w:t>
      </w:r>
    </w:p>
    <w:p w:rsidR="00F96C28" w:rsidRPr="0049492B" w:rsidRDefault="00F96C28" w:rsidP="0049492B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9492B">
        <w:rPr>
          <w:rFonts w:ascii="Arial" w:hAnsi="Arial" w:cs="Arial"/>
          <w:bCs/>
          <w:sz w:val="24"/>
          <w:szCs w:val="24"/>
        </w:rPr>
        <w:t>Supervízne</w:t>
      </w:r>
      <w:proofErr w:type="spellEnd"/>
      <w:r w:rsidRPr="0049492B">
        <w:rPr>
          <w:rFonts w:ascii="Arial" w:hAnsi="Arial" w:cs="Arial"/>
          <w:bCs/>
          <w:sz w:val="24"/>
          <w:szCs w:val="24"/>
        </w:rPr>
        <w:t xml:space="preserve"> a tematické stretnutia koordinátorov prevencie</w:t>
      </w:r>
      <w:r w:rsidR="0049492B" w:rsidRPr="0049492B">
        <w:rPr>
          <w:rFonts w:ascii="Arial" w:hAnsi="Arial" w:cs="Arial"/>
          <w:bCs/>
          <w:sz w:val="24"/>
          <w:szCs w:val="24"/>
        </w:rPr>
        <w:t xml:space="preserve">. </w:t>
      </w:r>
      <w:r w:rsidR="0049492B">
        <w:rPr>
          <w:rFonts w:ascii="Arial" w:hAnsi="Arial" w:cs="Arial"/>
          <w:bCs/>
          <w:sz w:val="24"/>
          <w:szCs w:val="24"/>
        </w:rPr>
        <w:t>P</w:t>
      </w:r>
      <w:r w:rsidRPr="0049492B">
        <w:rPr>
          <w:rFonts w:ascii="Arial" w:hAnsi="Arial" w:cs="Arial"/>
          <w:bCs/>
          <w:sz w:val="24"/>
          <w:szCs w:val="24"/>
        </w:rPr>
        <w:t xml:space="preserve">odarilo sa nám uskutočniť všetky plánované stretnutia. 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B4C70">
        <w:rPr>
          <w:rFonts w:ascii="Arial" w:hAnsi="Arial" w:cs="Arial"/>
          <w:sz w:val="24"/>
          <w:szCs w:val="24"/>
        </w:rPr>
        <w:t xml:space="preserve">Individuálne konzultácie a poradenské služby pre pedagogických pracovníkov, 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6B4C70">
        <w:rPr>
          <w:rFonts w:ascii="Arial" w:hAnsi="Arial" w:cs="Arial"/>
          <w:sz w:val="24"/>
          <w:szCs w:val="24"/>
        </w:rPr>
        <w:t>cieľ splnený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Poskytovať individuálne poradenstvo a psychoterapiu deťom a ich rodinám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cieľ splnený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Skupina „ Zaži sám seba, krok za krokom“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cieľ splnený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Skupina „Vykroč s nami do sveta hier“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čiastočne cieľ splnený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Skupina pre stredoškolákov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čiastočne cieľ splnený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Klubové aktivity, organizácia akcií a výletov pre deti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cieľ splnený</w:t>
      </w:r>
    </w:p>
    <w:p w:rsidR="00F96C28" w:rsidRPr="006B4C70" w:rsidRDefault="00F96C28" w:rsidP="006B4C70">
      <w:pPr>
        <w:pStyle w:val="Odsekzoznamu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Realizácia projektov</w:t>
      </w:r>
      <w:r w:rsidR="0049492B">
        <w:rPr>
          <w:rFonts w:ascii="Arial" w:hAnsi="Arial" w:cs="Arial"/>
          <w:bCs/>
          <w:sz w:val="24"/>
          <w:szCs w:val="24"/>
        </w:rPr>
        <w:t>,</w:t>
      </w:r>
      <w:r w:rsidRPr="006B4C70">
        <w:rPr>
          <w:rFonts w:ascii="Arial" w:hAnsi="Arial" w:cs="Arial"/>
          <w:bCs/>
          <w:sz w:val="24"/>
          <w:szCs w:val="24"/>
        </w:rPr>
        <w:t xml:space="preserve"> </w:t>
      </w:r>
      <w:r w:rsidRPr="006B4C70">
        <w:rPr>
          <w:rFonts w:ascii="Arial" w:hAnsi="Arial" w:cs="Arial"/>
          <w:bCs/>
          <w:sz w:val="24"/>
          <w:szCs w:val="24"/>
        </w:rPr>
        <w:tab/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Projekt „Daruj knihu“</w:t>
      </w:r>
      <w:r w:rsidR="0049492B">
        <w:rPr>
          <w:rFonts w:ascii="Arial" w:hAnsi="Arial" w:cs="Arial"/>
          <w:bCs/>
          <w:sz w:val="24"/>
          <w:szCs w:val="24"/>
        </w:rPr>
        <w:t xml:space="preserve"> </w:t>
      </w:r>
      <w:r w:rsidRPr="006B4C70">
        <w:rPr>
          <w:rFonts w:ascii="Arial" w:hAnsi="Arial" w:cs="Arial"/>
          <w:bCs/>
          <w:sz w:val="24"/>
          <w:szCs w:val="24"/>
        </w:rPr>
        <w:t>oddelenie realizovalo projekt, cieľ splnený</w:t>
      </w:r>
    </w:p>
    <w:p w:rsidR="0049492B" w:rsidRDefault="00F96C28" w:rsidP="0049492B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Projekt „Zbierka Hodina deťom“</w:t>
      </w:r>
      <w:r w:rsidR="0049492B">
        <w:rPr>
          <w:rFonts w:ascii="Arial" w:hAnsi="Arial" w:cs="Arial"/>
          <w:bCs/>
          <w:sz w:val="24"/>
          <w:szCs w:val="24"/>
        </w:rPr>
        <w:t xml:space="preserve"> </w:t>
      </w:r>
      <w:r w:rsidRPr="006B4C70">
        <w:rPr>
          <w:rFonts w:ascii="Arial" w:hAnsi="Arial" w:cs="Arial"/>
          <w:bCs/>
          <w:sz w:val="24"/>
          <w:szCs w:val="24"/>
        </w:rPr>
        <w:t>oddelenie realizovalo projekt, cieľ splnený</w:t>
      </w:r>
      <w:r w:rsidR="0049492B">
        <w:rPr>
          <w:rFonts w:ascii="Arial" w:hAnsi="Arial" w:cs="Arial"/>
          <w:bCs/>
          <w:sz w:val="24"/>
          <w:szCs w:val="24"/>
        </w:rPr>
        <w:t xml:space="preserve"> </w:t>
      </w:r>
    </w:p>
    <w:p w:rsidR="00F96C28" w:rsidRPr="006B4C70" w:rsidRDefault="00F96C28" w:rsidP="0049492B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 xml:space="preserve">11. </w:t>
      </w:r>
      <w:r w:rsidR="0049492B">
        <w:rPr>
          <w:rFonts w:ascii="Arial" w:hAnsi="Arial" w:cs="Arial"/>
          <w:bCs/>
          <w:sz w:val="24"/>
          <w:szCs w:val="24"/>
        </w:rPr>
        <w:t xml:space="preserve">     </w:t>
      </w:r>
      <w:r w:rsidRPr="006B4C70">
        <w:rPr>
          <w:rFonts w:ascii="Arial" w:hAnsi="Arial" w:cs="Arial"/>
          <w:bCs/>
          <w:sz w:val="24"/>
          <w:szCs w:val="24"/>
        </w:rPr>
        <w:t>Prax pre študentov stredných a vyso</w:t>
      </w:r>
      <w:r w:rsidR="0049492B">
        <w:rPr>
          <w:rFonts w:ascii="Arial" w:hAnsi="Arial" w:cs="Arial"/>
          <w:bCs/>
          <w:sz w:val="24"/>
          <w:szCs w:val="24"/>
        </w:rPr>
        <w:t>kých škôl,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cieľ splnený</w:t>
      </w:r>
    </w:p>
    <w:p w:rsidR="00F96C28" w:rsidRPr="006B4C70" w:rsidRDefault="0049492B" w:rsidP="006B4C70">
      <w:pPr>
        <w:pStyle w:val="Odsekzoznamu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F96C28" w:rsidRPr="006B4C70">
        <w:rPr>
          <w:rFonts w:ascii="Arial" w:hAnsi="Arial" w:cs="Arial"/>
          <w:bCs/>
          <w:sz w:val="24"/>
          <w:szCs w:val="24"/>
        </w:rPr>
        <w:t>Vzdelávanie pracovníkov oddelenia prevencie</w:t>
      </w:r>
      <w:r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cieľ splnený</w:t>
      </w:r>
    </w:p>
    <w:p w:rsidR="00F96C28" w:rsidRPr="0049492B" w:rsidRDefault="00F96C28" w:rsidP="0049492B">
      <w:pPr>
        <w:pStyle w:val="Odsekzoznamu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9492B">
        <w:rPr>
          <w:rFonts w:ascii="Arial" w:hAnsi="Arial" w:cs="Arial"/>
          <w:bCs/>
          <w:sz w:val="24"/>
          <w:szCs w:val="24"/>
        </w:rPr>
        <w:t>Vytváranie priestoru pre vzdelávanie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49492B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 xml:space="preserve">cieľ splnený. 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Všetci zamestnanci majú možnosť časový priestor na vzdelávanie. Ako chýbajúca sa javí možnosť finančne prispieť pri absolvovaní rôznych seminárov a výcvikov, ktoré sú často pre zamestnancov finančne náročné.</w:t>
      </w:r>
    </w:p>
    <w:p w:rsidR="00F96C28" w:rsidRPr="006B4C70" w:rsidRDefault="00F96C28" w:rsidP="006B4C70">
      <w:pPr>
        <w:pStyle w:val="Odsekzoznamu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Vnútorná riadiaca a kontrolná činnosť</w:t>
      </w:r>
      <w:r w:rsidR="0049492B">
        <w:rPr>
          <w:rFonts w:ascii="Arial" w:hAnsi="Arial" w:cs="Arial"/>
          <w:bCs/>
          <w:sz w:val="24"/>
          <w:szCs w:val="24"/>
        </w:rPr>
        <w:t>,</w:t>
      </w:r>
    </w:p>
    <w:p w:rsidR="00F96C28" w:rsidRPr="006B4C70" w:rsidRDefault="00F96C28" w:rsidP="006B4C70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B4C70">
        <w:rPr>
          <w:rFonts w:ascii="Arial" w:hAnsi="Arial" w:cs="Arial"/>
          <w:bCs/>
          <w:sz w:val="24"/>
          <w:szCs w:val="24"/>
        </w:rPr>
        <w:t>cieľ splnený.</w:t>
      </w:r>
    </w:p>
    <w:p w:rsidR="00F96C28" w:rsidRPr="00B4180A" w:rsidRDefault="00F96C28" w:rsidP="00F96C28">
      <w:pPr>
        <w:rPr>
          <w:rFonts w:ascii="Arial" w:hAnsi="Arial" w:cs="Arial"/>
        </w:rPr>
      </w:pPr>
    </w:p>
    <w:p w:rsidR="00F96C28" w:rsidRPr="00B4180A" w:rsidRDefault="00F96C28" w:rsidP="00F96C28">
      <w:pPr>
        <w:rPr>
          <w:rFonts w:ascii="Arial" w:hAnsi="Arial" w:cs="Arial"/>
        </w:rPr>
      </w:pPr>
    </w:p>
    <w:p w:rsidR="00F96C28" w:rsidRPr="00B4180A" w:rsidRDefault="00F96C28" w:rsidP="00F96C28">
      <w:pPr>
        <w:rPr>
          <w:rFonts w:ascii="Arial" w:hAnsi="Arial" w:cs="Arial"/>
        </w:rPr>
      </w:pPr>
    </w:p>
    <w:p w:rsidR="00F96C28" w:rsidRPr="00B4180A" w:rsidRDefault="00F96C28" w:rsidP="00F96C28"/>
    <w:p w:rsidR="00F96C28" w:rsidRPr="00B4180A" w:rsidRDefault="00F96C28" w:rsidP="00F96C28"/>
    <w:p w:rsidR="00F96C28" w:rsidRPr="00B4180A" w:rsidRDefault="00F96C28" w:rsidP="00F96C28"/>
    <w:p w:rsidR="00F96C28" w:rsidRDefault="00F96C28" w:rsidP="00F96C28"/>
    <w:p w:rsidR="00F96C28" w:rsidRDefault="00F96C28" w:rsidP="00F96C28"/>
    <w:p w:rsidR="00700B31" w:rsidRDefault="00700B31" w:rsidP="00F96C28"/>
    <w:p w:rsidR="00700B31" w:rsidRDefault="00700B31" w:rsidP="00F96C28"/>
    <w:p w:rsidR="00F96C28" w:rsidRDefault="00F96C28" w:rsidP="00F96C28"/>
    <w:tbl>
      <w:tblPr>
        <w:tblpPr w:leftFromText="141" w:rightFromText="141" w:vertAnchor="page" w:horzAnchor="margin" w:tblpY="2011"/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60"/>
      </w:tblGrid>
      <w:tr w:rsidR="001E2FA0" w:rsidTr="00FE665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Pr="0049492B" w:rsidRDefault="001E2FA0" w:rsidP="00FE665E">
            <w:pPr>
              <w:rPr>
                <w:rFonts w:ascii="Arial" w:hAnsi="Arial" w:cs="Arial"/>
                <w:b/>
              </w:rPr>
            </w:pPr>
            <w:r w:rsidRPr="0049492B">
              <w:rPr>
                <w:rFonts w:ascii="Arial" w:hAnsi="Arial" w:cs="Arial"/>
                <w:b/>
              </w:rPr>
              <w:t>Kategória DOD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Pr="0049492B" w:rsidRDefault="001E2FA0" w:rsidP="00FE665E">
            <w:pPr>
              <w:rPr>
                <w:rFonts w:ascii="Arial" w:hAnsi="Arial" w:cs="Arial"/>
                <w:b/>
              </w:rPr>
            </w:pPr>
            <w:r w:rsidRPr="0049492B">
              <w:rPr>
                <w:rFonts w:ascii="Arial" w:hAnsi="Arial" w:cs="Arial"/>
                <w:b/>
              </w:rPr>
              <w:t>Počet</w:t>
            </w:r>
          </w:p>
        </w:tc>
      </w:tr>
      <w:tr w:rsidR="001E2FA0" w:rsidTr="00FE665E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Narušený vzťah učiteľ -</w:t>
            </w:r>
            <w:r w:rsidR="004949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žiak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Chýbajúca spontánnosť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„Živé deti“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Narušené vzťahy chlapci a dievčatá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Narušené vzťahy medzi deťmi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Outsider v triede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Podozrenie na začínajúcu </w:t>
            </w:r>
            <w:proofErr w:type="spellStart"/>
            <w:r>
              <w:rPr>
                <w:rFonts w:ascii="Arial" w:hAnsi="Arial" w:cs="Arial"/>
              </w:rPr>
              <w:t>šikanu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Vážne narušené vzťahy k jednotlivcovi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Nesformovaný kolektív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 za odmenu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Problémy s drogami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Problémové správanie jednotlivca v triede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Nerešpektovanie autority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Sexuálne DOD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 chcel spoznať triedu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E2FA0" w:rsidTr="0049492B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Ľahostajnosť, apatia, nezáujem</w:t>
            </w:r>
          </w:p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2FA0" w:rsidTr="0049492B">
        <w:trPr>
          <w:trHeight w:val="30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78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Žiadny vážnejší problém</w:t>
            </w:r>
          </w:p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2FA0" w:rsidTr="0049492B">
        <w:trPr>
          <w:trHeight w:val="278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0" w:rsidTr="0049492B">
        <w:trPr>
          <w:trHeight w:val="278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A0" w:rsidRDefault="001E2FA0" w:rsidP="00FE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Xenofóbia, správanie s predsudkami, rasizmus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2FA0" w:rsidTr="0049492B">
        <w:trPr>
          <w:trHeight w:val="277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A0" w:rsidRDefault="001E2FA0" w:rsidP="00FE66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A0" w:rsidRDefault="001E2FA0" w:rsidP="0049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F96C28" w:rsidRDefault="00F96C28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B4180A" w:rsidRDefault="00B4180A" w:rsidP="00F96C28"/>
    <w:p w:rsidR="009E4322" w:rsidRDefault="009E4322" w:rsidP="00F96C28"/>
    <w:p w:rsidR="00914D48" w:rsidRDefault="00914D48" w:rsidP="00F96C28"/>
    <w:p w:rsidR="00914D48" w:rsidRDefault="00914D48" w:rsidP="00F96C28"/>
    <w:p w:rsidR="00AF4E23" w:rsidRDefault="00AF4E23" w:rsidP="00F96C28"/>
    <w:p w:rsidR="0044336B" w:rsidRDefault="0044336B" w:rsidP="00F96C28"/>
    <w:p w:rsidR="0044336B" w:rsidRDefault="0044336B" w:rsidP="00F96C28"/>
    <w:p w:rsidR="00C230BD" w:rsidRDefault="00C230BD" w:rsidP="00F96C28">
      <w:pPr>
        <w:rPr>
          <w:rFonts w:ascii="Arial" w:hAnsi="Arial" w:cs="Arial"/>
          <w:b/>
        </w:rPr>
      </w:pPr>
    </w:p>
    <w:p w:rsidR="00C230BD" w:rsidRDefault="00C230BD" w:rsidP="00F96C28">
      <w:pPr>
        <w:rPr>
          <w:rFonts w:ascii="Arial" w:hAnsi="Arial" w:cs="Arial"/>
          <w:b/>
        </w:rPr>
      </w:pPr>
    </w:p>
    <w:p w:rsidR="00C230BD" w:rsidRDefault="00C230BD" w:rsidP="00F96C28">
      <w:pPr>
        <w:rPr>
          <w:rFonts w:ascii="Arial" w:hAnsi="Arial" w:cs="Arial"/>
          <w:b/>
        </w:rPr>
      </w:pPr>
    </w:p>
    <w:p w:rsidR="00AF4E23" w:rsidRDefault="00AF4E23" w:rsidP="00AB77D5">
      <w:pPr>
        <w:jc w:val="both"/>
        <w:rPr>
          <w:rFonts w:ascii="Arial" w:hAnsi="Arial" w:cs="Arial"/>
          <w:b/>
        </w:rPr>
      </w:pPr>
      <w:r w:rsidRPr="00AF4E23">
        <w:rPr>
          <w:rFonts w:ascii="Arial" w:hAnsi="Arial" w:cs="Arial"/>
          <w:b/>
        </w:rPr>
        <w:lastRenderedPageBreak/>
        <w:t xml:space="preserve">j) Údaje o projektoch, </w:t>
      </w:r>
      <w:r>
        <w:rPr>
          <w:rFonts w:ascii="Arial" w:hAnsi="Arial" w:cs="Arial"/>
          <w:b/>
        </w:rPr>
        <w:t xml:space="preserve">do ktorých je školské zariadenie zapojené  </w:t>
      </w:r>
      <w:r w:rsidR="000C0189" w:rsidRPr="00CF505B">
        <w:rPr>
          <w:rFonts w:ascii="Arial" w:hAnsi="Arial" w:cs="Arial"/>
          <w:b/>
          <w:bCs/>
        </w:rPr>
        <w:t xml:space="preserve">(§ 2 ods.  1 písm. </w:t>
      </w:r>
      <w:r w:rsidR="000C0189">
        <w:rPr>
          <w:rFonts w:ascii="Arial" w:hAnsi="Arial" w:cs="Arial"/>
          <w:b/>
          <w:bCs/>
        </w:rPr>
        <w:t>j</w:t>
      </w:r>
      <w:r w:rsidR="000C0189" w:rsidRPr="00CF505B">
        <w:rPr>
          <w:rFonts w:ascii="Arial" w:hAnsi="Arial" w:cs="Arial"/>
          <w:b/>
          <w:bCs/>
        </w:rPr>
        <w:t>)</w:t>
      </w:r>
    </w:p>
    <w:p w:rsidR="00AF4E23" w:rsidRDefault="00AF4E23" w:rsidP="00AB77D5">
      <w:pPr>
        <w:jc w:val="both"/>
        <w:rPr>
          <w:rFonts w:ascii="Arial" w:hAnsi="Arial" w:cs="Arial"/>
          <w:b/>
        </w:rPr>
      </w:pPr>
    </w:p>
    <w:p w:rsidR="00AF4E23" w:rsidRDefault="00AF4E23" w:rsidP="00AB7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spolupráci s Komunitnou nadáciou Bratislava oddelenie prevencie zrealizovalo projekt </w:t>
      </w:r>
      <w:r w:rsidRPr="00F7113B">
        <w:rPr>
          <w:rFonts w:ascii="Arial" w:hAnsi="Arial" w:cs="Arial"/>
          <w:i/>
        </w:rPr>
        <w:t>„ Daruj knihu“,</w:t>
      </w:r>
      <w:r>
        <w:rPr>
          <w:rFonts w:ascii="Arial" w:hAnsi="Arial" w:cs="Arial"/>
        </w:rPr>
        <w:t xml:space="preserve"> vďaka ktorému bolo zakúpených 35 kníh pre klientov Klubu</w:t>
      </w:r>
    </w:p>
    <w:p w:rsidR="00F7113B" w:rsidRPr="00F7113B" w:rsidRDefault="00AF4E23" w:rsidP="00AB77D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spolupráci </w:t>
      </w:r>
      <w:r w:rsidR="00F7113B">
        <w:rPr>
          <w:rFonts w:ascii="Arial" w:hAnsi="Arial" w:cs="Arial"/>
        </w:rPr>
        <w:t xml:space="preserve">s Nadáciou pre deti Slovenska sa oddelenie prevencie zúčastnilo so 4 deťmi zbierky </w:t>
      </w:r>
      <w:r w:rsidR="00F7113B" w:rsidRPr="00F7113B">
        <w:rPr>
          <w:rFonts w:ascii="Arial" w:hAnsi="Arial" w:cs="Arial"/>
          <w:i/>
        </w:rPr>
        <w:t>„ Hodina deťom“</w:t>
      </w:r>
    </w:p>
    <w:p w:rsidR="00AF4E23" w:rsidRDefault="00F7113B" w:rsidP="00AB77D5">
      <w:pPr>
        <w:jc w:val="both"/>
        <w:rPr>
          <w:rFonts w:ascii="Arial" w:hAnsi="Arial" w:cs="Arial"/>
        </w:rPr>
      </w:pPr>
      <w:bookmarkStart w:id="0" w:name="_Hlk22755798"/>
      <w:r>
        <w:rPr>
          <w:rFonts w:ascii="Arial" w:hAnsi="Arial" w:cs="Arial"/>
        </w:rPr>
        <w:t xml:space="preserve">Oddelenie </w:t>
      </w:r>
      <w:r w:rsidR="00A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psychologického poradenstva v osobnostnom, vzdelávacom a kariérnom poradenstve spolu s oddelením špeciálnopedagogického poradenstva</w:t>
      </w:r>
    </w:p>
    <w:p w:rsidR="00F7113B" w:rsidRDefault="009E4322" w:rsidP="00AB7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7113B">
        <w:rPr>
          <w:rFonts w:ascii="Arial" w:hAnsi="Arial" w:cs="Arial"/>
        </w:rPr>
        <w:t>ačalo realizovať projekt „</w:t>
      </w:r>
      <w:r w:rsidR="00F7113B" w:rsidRPr="00F7113B">
        <w:rPr>
          <w:rFonts w:ascii="Arial" w:hAnsi="Arial" w:cs="Arial"/>
          <w:i/>
        </w:rPr>
        <w:t xml:space="preserve">Pomôžme deťom a žiakom so ŠVVP“ </w:t>
      </w:r>
      <w:r w:rsidR="00F7113B">
        <w:rPr>
          <w:rFonts w:ascii="Arial" w:hAnsi="Arial" w:cs="Arial"/>
          <w:i/>
        </w:rPr>
        <w:t xml:space="preserve">, </w:t>
      </w:r>
      <w:r w:rsidR="00F7113B">
        <w:rPr>
          <w:rFonts w:ascii="Arial" w:hAnsi="Arial" w:cs="Arial"/>
        </w:rPr>
        <w:t>ktorý finančne podporil M</w:t>
      </w:r>
      <w:r>
        <w:rPr>
          <w:rFonts w:ascii="Arial" w:hAnsi="Arial" w:cs="Arial"/>
        </w:rPr>
        <w:t>Ú</w:t>
      </w:r>
      <w:r w:rsidR="00F7113B">
        <w:rPr>
          <w:rFonts w:ascii="Arial" w:hAnsi="Arial" w:cs="Arial"/>
        </w:rPr>
        <w:t xml:space="preserve"> </w:t>
      </w:r>
      <w:r w:rsidR="0049492B">
        <w:rPr>
          <w:rFonts w:ascii="Arial" w:hAnsi="Arial" w:cs="Arial"/>
        </w:rPr>
        <w:t xml:space="preserve">Bratislava - </w:t>
      </w:r>
      <w:r w:rsidR="00F7113B">
        <w:rPr>
          <w:rFonts w:ascii="Arial" w:hAnsi="Arial" w:cs="Arial"/>
        </w:rPr>
        <w:t>Ružinov.</w:t>
      </w:r>
    </w:p>
    <w:p w:rsidR="0049492B" w:rsidRPr="00F7113B" w:rsidRDefault="0049492B" w:rsidP="00F96C28">
      <w:pPr>
        <w:rPr>
          <w:rFonts w:ascii="Arial" w:hAnsi="Arial" w:cs="Arial"/>
        </w:rPr>
      </w:pPr>
    </w:p>
    <w:bookmarkEnd w:id="0"/>
    <w:p w:rsidR="00AF4E23" w:rsidRDefault="00AF4E23" w:rsidP="00F96C28"/>
    <w:p w:rsidR="00AF4E23" w:rsidRPr="00BC19CD" w:rsidRDefault="00F7113B" w:rsidP="00F96C28">
      <w:pPr>
        <w:rPr>
          <w:rFonts w:ascii="Arial" w:hAnsi="Arial" w:cs="Arial"/>
          <w:b/>
        </w:rPr>
      </w:pPr>
      <w:r w:rsidRPr="00F7113B">
        <w:rPr>
          <w:rFonts w:ascii="Arial" w:hAnsi="Arial" w:cs="Arial"/>
          <w:b/>
        </w:rPr>
        <w:t xml:space="preserve">k) kontroly a revízie  </w:t>
      </w:r>
      <w:r>
        <w:rPr>
          <w:rFonts w:ascii="Arial" w:hAnsi="Arial" w:cs="Arial"/>
          <w:b/>
        </w:rPr>
        <w:t>realizované v roku 2018/2019</w:t>
      </w:r>
    </w:p>
    <w:p w:rsidR="00BC19CD" w:rsidRDefault="00BC19CD" w:rsidP="00BC19CD"/>
    <w:p w:rsidR="00BC19CD" w:rsidRDefault="00BC19CD" w:rsidP="00BC19CD">
      <w:r>
        <w:rPr>
          <w:color w:val="FF6600"/>
        </w:rPr>
        <w:t xml:space="preserve">                                        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797"/>
        <w:gridCol w:w="1342"/>
        <w:gridCol w:w="1440"/>
        <w:gridCol w:w="1440"/>
      </w:tblGrid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sz w:val="22"/>
                <w:szCs w:val="22"/>
              </w:rPr>
              <w:t>Názov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sz w:val="22"/>
                <w:szCs w:val="22"/>
              </w:rPr>
              <w:t>Revízny technik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sz w:val="22"/>
                <w:szCs w:val="22"/>
              </w:rPr>
              <w:t>Cyklus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sz w:val="22"/>
                <w:szCs w:val="22"/>
              </w:rPr>
              <w:t>Posledná revízia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sz w:val="22"/>
                <w:szCs w:val="22"/>
              </w:rPr>
              <w:t>Nasledujúca revízia</w:t>
            </w: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Bleskozvod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František .</w:t>
            </w: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Czibula</w:t>
            </w:r>
            <w:proofErr w:type="spellEnd"/>
            <w:r w:rsidRPr="0049492B">
              <w:rPr>
                <w:rFonts w:ascii="Arial" w:hAnsi="Arial" w:cs="Arial"/>
                <w:sz w:val="22"/>
                <w:szCs w:val="22"/>
              </w:rPr>
              <w:t xml:space="preserve"> -FEBOMONT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 0905 242 788</w:t>
            </w:r>
          </w:p>
          <w:p w:rsidR="00BC19CD" w:rsidRPr="0049492B" w:rsidRDefault="00CE4427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C19CD" w:rsidRPr="0049492B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febomont@febomont.sk</w:t>
              </w:r>
            </w:hyperlink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1 x 4 roky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2020</w:t>
            </w: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Elektr.rozvody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František .</w:t>
            </w: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Czibula</w:t>
            </w:r>
            <w:proofErr w:type="spellEnd"/>
            <w:r w:rsidRPr="0049492B">
              <w:rPr>
                <w:rFonts w:ascii="Arial" w:hAnsi="Arial" w:cs="Arial"/>
                <w:sz w:val="22"/>
                <w:szCs w:val="22"/>
              </w:rPr>
              <w:t xml:space="preserve"> -FEBOMONT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 0905 242 788</w:t>
            </w:r>
          </w:p>
          <w:p w:rsidR="00BC19CD" w:rsidRPr="0049492B" w:rsidRDefault="00CE4427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C19CD" w:rsidRPr="0049492B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febomont@febomont.sk</w:t>
              </w:r>
            </w:hyperlink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 x 3 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2021</w:t>
            </w: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Elektrospotrebiče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František.Czibula</w:t>
            </w:r>
            <w:proofErr w:type="spellEnd"/>
            <w:r w:rsidRPr="0049492B">
              <w:rPr>
                <w:rFonts w:ascii="Arial" w:hAnsi="Arial" w:cs="Arial"/>
                <w:sz w:val="22"/>
                <w:szCs w:val="22"/>
              </w:rPr>
              <w:t xml:space="preserve"> -FEBOMONT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 0905 242 788</w:t>
            </w:r>
          </w:p>
          <w:p w:rsidR="00BC19CD" w:rsidRPr="0049492B" w:rsidRDefault="00CE4427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C19CD" w:rsidRPr="0049492B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febomont@febomont.sk</w:t>
              </w:r>
            </w:hyperlink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 x 2 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1/2021</w:t>
            </w: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Hydrant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Rudolf Polák – 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color w:val="0000FF"/>
                <w:sz w:val="22"/>
                <w:szCs w:val="22"/>
              </w:rPr>
              <w:t>0905  363133</w:t>
            </w:r>
            <w:r w:rsidRPr="0049492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49492B">
              <w:rPr>
                <w:rFonts w:ascii="Arial" w:hAnsi="Arial" w:cs="Arial"/>
                <w:color w:val="0000FF"/>
                <w:sz w:val="22"/>
                <w:szCs w:val="22"/>
              </w:rPr>
              <w:t>email:info@flamecontrol.sk</w:t>
            </w:r>
            <w:proofErr w:type="spellEnd"/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92B">
              <w:rPr>
                <w:rStyle w:val="Zvraznenie"/>
                <w:rFonts w:ascii="Arial" w:hAnsi="Arial" w:cs="Arial"/>
                <w:b/>
                <w:bCs/>
                <w:color w:val="111111"/>
                <w:sz w:val="22"/>
                <w:szCs w:val="22"/>
              </w:rPr>
              <w:t>Flamecontrol</w:t>
            </w:r>
            <w:proofErr w:type="spellEnd"/>
            <w:r w:rsidRPr="0049492B">
              <w:rPr>
                <w:rStyle w:val="Zvraznenie"/>
                <w:rFonts w:ascii="Arial" w:hAnsi="Arial" w:cs="Arial"/>
                <w:b/>
                <w:bCs/>
                <w:color w:val="111111"/>
                <w:sz w:val="22"/>
                <w:szCs w:val="22"/>
              </w:rPr>
              <w:t xml:space="preserve"> 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 x 1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6/2018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6/2020</w:t>
            </w:r>
          </w:p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Plynové zariadenie</w:t>
            </w:r>
          </w:p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NTL </w:t>
            </w: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tepl.plyn.kotolne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Ing.Miloš</w:t>
            </w:r>
            <w:proofErr w:type="spellEnd"/>
            <w:r w:rsidRPr="00494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Mitas</w:t>
            </w:r>
            <w:proofErr w:type="spellEnd"/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+421263116</w:t>
            </w:r>
          </w:p>
          <w:p w:rsidR="00BC19CD" w:rsidRPr="0049492B" w:rsidRDefault="00CE442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hyperlink r:id="rId13" w:history="1">
              <w:r w:rsidR="00BC19CD" w:rsidRPr="0049492B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gasteam.mitas@gmail</w:t>
              </w:r>
            </w:hyperlink>
            <w:r w:rsidR="00BC19CD" w:rsidRPr="0049492B">
              <w:rPr>
                <w:rFonts w:ascii="Arial" w:hAnsi="Arial" w:cs="Arial"/>
                <w:color w:val="3366FF"/>
                <w:sz w:val="22"/>
                <w:szCs w:val="22"/>
              </w:rPr>
              <w:t>.com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 x 1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16.05.2018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16.05.2020</w:t>
            </w:r>
          </w:p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Kominár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Ladislav </w:t>
            </w: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Kálmán</w:t>
            </w:r>
            <w:proofErr w:type="spellEnd"/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Sokolská 1623/13</w:t>
            </w:r>
            <w:r w:rsidRPr="0049492B">
              <w:rPr>
                <w:rFonts w:ascii="Arial" w:hAnsi="Arial" w:cs="Arial"/>
                <w:sz w:val="22"/>
                <w:szCs w:val="22"/>
              </w:rPr>
              <w:br/>
              <w:t>90301 Senec</w:t>
            </w:r>
          </w:p>
          <w:p w:rsidR="00BC19CD" w:rsidRPr="0049492B" w:rsidRDefault="00BC19C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9492B">
              <w:rPr>
                <w:rStyle w:val="dat"/>
                <w:rFonts w:ascii="Arial" w:hAnsi="Arial" w:cs="Arial"/>
                <w:bCs/>
                <w:sz w:val="22"/>
                <w:szCs w:val="22"/>
              </w:rPr>
              <w:t>+421 905 643 724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 x ½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11.03.2019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16.05.2020</w:t>
            </w:r>
          </w:p>
        </w:tc>
      </w:tr>
      <w:tr w:rsidR="00BC19CD" w:rsidTr="00BC19C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92B">
              <w:rPr>
                <w:rFonts w:ascii="Arial" w:hAnsi="Arial" w:cs="Arial"/>
                <w:sz w:val="22"/>
                <w:szCs w:val="22"/>
              </w:rPr>
              <w:t>Prenosné.hasiace</w:t>
            </w:r>
            <w:proofErr w:type="spellEnd"/>
            <w:r w:rsidRPr="0049492B">
              <w:rPr>
                <w:rFonts w:ascii="Arial" w:hAnsi="Arial" w:cs="Arial"/>
                <w:sz w:val="22"/>
                <w:szCs w:val="22"/>
              </w:rPr>
              <w:t xml:space="preserve"> prístroje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 xml:space="preserve">Rudolf Polák – 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color w:val="0000FF"/>
                <w:sz w:val="22"/>
                <w:szCs w:val="22"/>
              </w:rPr>
              <w:t>0905  363133</w:t>
            </w:r>
            <w:r w:rsidRPr="0049492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49492B">
              <w:rPr>
                <w:rFonts w:ascii="Arial" w:hAnsi="Arial" w:cs="Arial"/>
                <w:color w:val="0000FF"/>
                <w:sz w:val="22"/>
                <w:szCs w:val="22"/>
              </w:rPr>
              <w:t>email:info@flamecontrol.sk</w:t>
            </w:r>
            <w:proofErr w:type="spellEnd"/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92B">
              <w:rPr>
                <w:rStyle w:val="Zvraznenie"/>
                <w:rFonts w:ascii="Arial" w:hAnsi="Arial" w:cs="Arial"/>
                <w:b/>
                <w:bCs/>
                <w:color w:val="111111"/>
                <w:sz w:val="22"/>
                <w:szCs w:val="22"/>
              </w:rPr>
              <w:t>Flamecontrol</w:t>
            </w:r>
            <w:proofErr w:type="spellEnd"/>
            <w:r w:rsidRPr="0049492B">
              <w:rPr>
                <w:rStyle w:val="Zvraznenie"/>
                <w:rFonts w:ascii="Arial" w:hAnsi="Arial" w:cs="Arial"/>
                <w:b/>
                <w:bCs/>
                <w:color w:val="111111"/>
                <w:sz w:val="22"/>
                <w:szCs w:val="22"/>
              </w:rPr>
              <w:t xml:space="preserve"> 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1 x 2 roky revízia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6/018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19CD" w:rsidRPr="0049492B" w:rsidRDefault="00BC19CD">
            <w:pPr>
              <w:rPr>
                <w:rFonts w:ascii="Arial" w:hAnsi="Arial" w:cs="Arial"/>
                <w:sz w:val="22"/>
                <w:szCs w:val="22"/>
              </w:rPr>
            </w:pPr>
            <w:r w:rsidRPr="0049492B">
              <w:rPr>
                <w:rFonts w:ascii="Arial" w:hAnsi="Arial" w:cs="Arial"/>
                <w:sz w:val="22"/>
                <w:szCs w:val="22"/>
              </w:rPr>
              <w:t>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6/2020 -1 ks</w:t>
            </w:r>
          </w:p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9CD" w:rsidRPr="0049492B" w:rsidRDefault="00BC19CD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492B">
              <w:rPr>
                <w:rFonts w:ascii="Arial" w:hAnsi="Arial" w:cs="Arial"/>
                <w:b/>
                <w:color w:val="FF6600"/>
                <w:sz w:val="22"/>
                <w:szCs w:val="22"/>
              </w:rPr>
              <w:t>6/2021-6 ks</w:t>
            </w:r>
          </w:p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9CD" w:rsidRPr="0049492B" w:rsidRDefault="00BC1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5F1A" w:rsidRDefault="00215F1A" w:rsidP="00F96C28">
      <w:pPr>
        <w:rPr>
          <w:rFonts w:ascii="Arial" w:hAnsi="Arial" w:cs="Arial"/>
          <w:b/>
        </w:rPr>
      </w:pPr>
    </w:p>
    <w:p w:rsidR="005C4C28" w:rsidRDefault="005C4C28" w:rsidP="005C4C28">
      <w:pPr>
        <w:pStyle w:val="Normlnywebov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l) Údaje o priestorových a materiálnych podmienkach školského zariadenia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(§ 2 ods.  1 písm.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I)</w:t>
      </w:r>
      <w:r>
        <w:rPr>
          <w:rFonts w:ascii="Arial" w:hAnsi="Arial" w:cs="Arial"/>
          <w:b/>
          <w:bCs/>
        </w:rPr>
        <w:t xml:space="preserve"> </w:t>
      </w:r>
    </w:p>
    <w:p w:rsidR="005C4C28" w:rsidRDefault="005C4C28" w:rsidP="005C4C28">
      <w:pPr>
        <w:pStyle w:val="Normlnywebov"/>
        <w:spacing w:line="276" w:lineRule="auto"/>
        <w:jc w:val="both"/>
      </w:pPr>
    </w:p>
    <w:p w:rsidR="005C4C28" w:rsidRDefault="005C4C28" w:rsidP="005C4C28">
      <w:pPr>
        <w:pStyle w:val="Normlnywebov"/>
        <w:spacing w:line="276" w:lineRule="auto"/>
        <w:jc w:val="both"/>
      </w:pPr>
      <w:r>
        <w:rPr>
          <w:rFonts w:ascii="Arial" w:hAnsi="Arial" w:cs="Arial"/>
        </w:rPr>
        <w:t xml:space="preserve">Od začiatku roka 2009/2010 pôsobí naše pracovisko vo väčších priestoroch, ktoré poskytujú dostatočný priestor pre realizáciu našich individuálnych aj skupinových aktivít.  </w:t>
      </w:r>
    </w:p>
    <w:p w:rsidR="005C4C28" w:rsidRDefault="005C4C28" w:rsidP="005C4C28">
      <w:pPr>
        <w:pStyle w:val="Normlnywebov"/>
        <w:spacing w:line="276" w:lineRule="auto"/>
        <w:jc w:val="both"/>
      </w:pPr>
      <w:r>
        <w:rPr>
          <w:rFonts w:ascii="Arial" w:hAnsi="Arial" w:cs="Arial"/>
        </w:rPr>
        <w:t>Po dlhoročnej dobe prevádzky a užívania budova sa ukázali tieto nedostatky:</w:t>
      </w:r>
    </w:p>
    <w:p w:rsidR="005C4C28" w:rsidRDefault="005C4C28" w:rsidP="005C4C28">
      <w:pPr>
        <w:pStyle w:val="Normlnywebov"/>
        <w:spacing w:line="276" w:lineRule="auto"/>
        <w:jc w:val="both"/>
      </w:pPr>
      <w:r>
        <w:t>-      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nízke </w:t>
      </w:r>
      <w:proofErr w:type="spellStart"/>
      <w:r>
        <w:rPr>
          <w:rFonts w:ascii="Arial" w:hAnsi="Arial" w:cs="Arial"/>
          <w:b/>
          <w:bCs/>
        </w:rPr>
        <w:t>zvukovoizolačné</w:t>
      </w:r>
      <w:proofErr w:type="spellEnd"/>
      <w:r>
        <w:rPr>
          <w:rFonts w:ascii="Arial" w:hAnsi="Arial" w:cs="Arial"/>
          <w:b/>
          <w:bCs/>
        </w:rPr>
        <w:t xml:space="preserve"> vlastnosti budovy,</w:t>
      </w:r>
      <w:r>
        <w:t xml:space="preserve"> </w:t>
      </w:r>
      <w:r>
        <w:rPr>
          <w:rFonts w:ascii="Arial" w:hAnsi="Arial" w:cs="Arial"/>
        </w:rPr>
        <w:t>ktoré výrazne sťažujú súčasne prebiehajúce individuálne a skupinové aktivity. Vyšetrovanie klienta ruší rozhovor v iných miestnostiach, čo nevytvára pre klienta dostatočný pocit bezpečia a dôvery, nedodržiavanie zásad etického kódexu</w:t>
      </w:r>
      <w:r>
        <w:t xml:space="preserve"> </w:t>
      </w:r>
      <w:r>
        <w:rPr>
          <w:rFonts w:ascii="Arial" w:hAnsi="Arial" w:cs="Arial"/>
        </w:rPr>
        <w:t xml:space="preserve">prace odborného zamestnanca. </w:t>
      </w:r>
    </w:p>
    <w:p w:rsidR="005C4C28" w:rsidRDefault="005C4C28" w:rsidP="005C4C28">
      <w:pPr>
        <w:pStyle w:val="Normlnywebov"/>
        <w:spacing w:line="276" w:lineRule="auto"/>
        <w:jc w:val="both"/>
      </w:pPr>
      <w:r>
        <w:t>-      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zlý technický stav strechy, plášťa budovy, uchytenie rámov okien, čo spôsobuje zatekanie na viacerých miestach budovy.</w:t>
      </w:r>
      <w:r>
        <w:t xml:space="preserve"> </w:t>
      </w:r>
    </w:p>
    <w:p w:rsidR="005C4C28" w:rsidRDefault="005C4C28" w:rsidP="005C4C28">
      <w:pPr>
        <w:pStyle w:val="Normlnywebov"/>
        <w:spacing w:line="276" w:lineRule="auto"/>
        <w:jc w:val="both"/>
      </w:pPr>
      <w:r>
        <w:t>-      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extrémne teploty v budove v letnom období</w:t>
      </w:r>
      <w:r>
        <w:rPr>
          <w:b/>
          <w:bCs/>
        </w:rPr>
        <w:t xml:space="preserve"> </w:t>
      </w:r>
      <w:r w:rsidRPr="00AB77D5">
        <w:rPr>
          <w:rFonts w:ascii="Arial" w:hAnsi="Arial" w:cs="Arial"/>
          <w:bCs/>
        </w:rPr>
        <w:t>–</w:t>
      </w:r>
      <w:r>
        <w:t xml:space="preserve"> </w:t>
      </w:r>
      <w:r>
        <w:rPr>
          <w:rFonts w:ascii="Arial" w:hAnsi="Arial" w:cs="Arial"/>
        </w:rPr>
        <w:t>dochádza v letnom</w:t>
      </w:r>
      <w:r>
        <w:t xml:space="preserve"> </w:t>
      </w:r>
      <w:r>
        <w:rPr>
          <w:rFonts w:ascii="Arial" w:hAnsi="Arial" w:cs="Arial"/>
        </w:rPr>
        <w:t xml:space="preserve">období ku prehrievaniu budovy až nad 38 stupňov Celzia, čo je nevyhovujúce pre optimálnu prácu s klientom.  </w:t>
      </w:r>
    </w:p>
    <w:p w:rsidR="005C4C28" w:rsidRDefault="005C4C28" w:rsidP="005C4C28">
      <w:pPr>
        <w:pStyle w:val="Normlnywebov"/>
        <w:spacing w:line="276" w:lineRule="auto"/>
        <w:jc w:val="both"/>
      </w:pPr>
      <w:r>
        <w:rPr>
          <w:rFonts w:ascii="Arial" w:hAnsi="Arial" w:cs="Arial"/>
        </w:rPr>
        <w:t>Investícia do rekonštrukcie budovy sa podľa pracovníkov Ministerstva školstva, vedy, výskumu a športu SR ukázala ako neekonomická.</w:t>
      </w:r>
    </w:p>
    <w:p w:rsidR="005C4C28" w:rsidRDefault="005C4C28" w:rsidP="005C4C28">
      <w:pPr>
        <w:pStyle w:val="Normlnywebov"/>
        <w:spacing w:line="276" w:lineRule="auto"/>
        <w:jc w:val="both"/>
      </w:pPr>
      <w:r>
        <w:rPr>
          <w:rFonts w:ascii="Arial" w:hAnsi="Arial" w:cs="Arial"/>
        </w:rPr>
        <w:t xml:space="preserve">V priebehu školského roku 2017/2018 nám bol ponúknutý objekt internátu na Nevädzovej 7, Bratislava 2. Tento objekt je z hľadiska lokality vhodný pre našu činnosť, je však nevyhnutné, aby prešiel komplexnou rekonštrukciou – elektrické vedenie, voda, podlahy, priečky, oprava fasády. </w:t>
      </w:r>
    </w:p>
    <w:p w:rsidR="005C4C28" w:rsidRDefault="00AB77D5" w:rsidP="005C4C28">
      <w:pPr>
        <w:pStyle w:val="Normlnywebov"/>
        <w:spacing w:line="276" w:lineRule="auto"/>
        <w:jc w:val="both"/>
      </w:pPr>
      <w:r>
        <w:rPr>
          <w:rFonts w:ascii="Arial" w:hAnsi="Arial" w:cs="Arial"/>
        </w:rPr>
        <w:t>Dňa 0</w:t>
      </w:r>
      <w:r w:rsidR="005C4C28">
        <w:rPr>
          <w:rFonts w:ascii="Arial" w:hAnsi="Arial" w:cs="Arial"/>
        </w:rPr>
        <w:t>8.</w:t>
      </w:r>
      <w:r>
        <w:rPr>
          <w:rFonts w:ascii="Arial" w:hAnsi="Arial" w:cs="Arial"/>
        </w:rPr>
        <w:t>0</w:t>
      </w:r>
      <w:r w:rsidR="005C4C28">
        <w:rPr>
          <w:rFonts w:ascii="Arial" w:hAnsi="Arial" w:cs="Arial"/>
        </w:rPr>
        <w:t>2.2019 naše zariadenie podpísalo zmluvu o výpožičke nehnuteľného majetku štátu so Spojenou školou internátnou, Hrdličková 17, Bratislava.</w:t>
      </w:r>
      <w:r w:rsidR="005C4C28">
        <w:rPr>
          <w:b/>
          <w:bCs/>
        </w:rPr>
        <w:t xml:space="preserve"> </w:t>
      </w:r>
    </w:p>
    <w:p w:rsidR="005C4C28" w:rsidRDefault="005C4C28" w:rsidP="005C4C28">
      <w:pPr>
        <w:pStyle w:val="Normlnywebov"/>
        <w:spacing w:line="276" w:lineRule="auto"/>
        <w:jc w:val="both"/>
      </w:pPr>
      <w:r>
        <w:rPr>
          <w:rFonts w:ascii="Arial" w:hAnsi="Arial" w:cs="Arial"/>
        </w:rPr>
        <w:t>Následne sme začali riešiť financie a dodávateľa na rekonštrukciu budovy na Nevädzovej 7, na uvedenie do stavu vyhovujúcemu účelom nášho zariadenia. </w:t>
      </w:r>
      <w:r>
        <w:t xml:space="preserve"> </w:t>
      </w:r>
    </w:p>
    <w:p w:rsidR="00AF4E23" w:rsidRPr="006E6F18" w:rsidRDefault="00AF4E23" w:rsidP="00F96C28">
      <w:pPr>
        <w:rPr>
          <w:rFonts w:ascii="Arial" w:hAnsi="Arial" w:cs="Arial"/>
        </w:rPr>
      </w:pPr>
    </w:p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BC19CD" w:rsidRDefault="00BC19CD" w:rsidP="00F96C28"/>
    <w:p w:rsidR="00AF4E23" w:rsidRDefault="00AF4E23" w:rsidP="00F96C28"/>
    <w:p w:rsidR="00B4180A" w:rsidRPr="00D82427" w:rsidRDefault="00B4180A" w:rsidP="00B418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2427">
        <w:rPr>
          <w:rFonts w:ascii="Arial" w:hAnsi="Arial" w:cs="Arial"/>
          <w:b/>
          <w:sz w:val="28"/>
          <w:szCs w:val="28"/>
          <w:u w:val="single"/>
        </w:rPr>
        <w:lastRenderedPageBreak/>
        <w:t>Správa o hospodárení – kalendárny rok  2018</w:t>
      </w:r>
    </w:p>
    <w:p w:rsidR="00B4180A" w:rsidRPr="002F2AC9" w:rsidRDefault="00B4180A" w:rsidP="00B4180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4180A" w:rsidRPr="002D2693" w:rsidRDefault="00B4180A" w:rsidP="00B4180A">
      <w:pPr>
        <w:jc w:val="both"/>
        <w:rPr>
          <w:b/>
          <w:u w:val="single"/>
        </w:rPr>
      </w:pPr>
    </w:p>
    <w:p w:rsidR="00B4180A" w:rsidRPr="00D82427" w:rsidRDefault="00D82427" w:rsidP="00B41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Organizácia k 31.12.</w:t>
      </w:r>
      <w:r w:rsidR="00B4180A" w:rsidRPr="00D82427">
        <w:rPr>
          <w:rFonts w:ascii="Arial" w:hAnsi="Arial" w:cs="Arial"/>
        </w:rPr>
        <w:t xml:space="preserve">2018 nemala žiadne závažné ekonomické skutočnosti, ktoré by ovplyvnili čerpanie rozpočtových prostriedkov. Poskytnuté finančné prostriedky, ktoré organizácia mala k dispozícii na rok 2018, plne pokryli všetky prevádzkové náklady, takže  k 31. 12. 2018 organizácia nemala žiadne záväzky, ktoré by zaťažili  rozpočet roku 2019. </w:t>
      </w:r>
    </w:p>
    <w:p w:rsidR="00B4180A" w:rsidRPr="009B6E71" w:rsidRDefault="00B4180A" w:rsidP="00B4180A">
      <w:pPr>
        <w:jc w:val="both"/>
        <w:rPr>
          <w:rFonts w:ascii="Calibri" w:hAnsi="Calibri" w:cs="Calibri"/>
          <w:sz w:val="22"/>
          <w:szCs w:val="22"/>
        </w:rPr>
      </w:pPr>
    </w:p>
    <w:p w:rsidR="00B4180A" w:rsidRPr="00D82427" w:rsidRDefault="00B4180A" w:rsidP="00B4180A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427">
        <w:rPr>
          <w:rFonts w:ascii="Arial" w:hAnsi="Arial" w:cs="Arial"/>
          <w:b/>
          <w:sz w:val="24"/>
          <w:szCs w:val="24"/>
          <w:u w:val="single"/>
        </w:rPr>
        <w:t>PRÍJMY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984"/>
        <w:gridCol w:w="980"/>
        <w:gridCol w:w="1997"/>
      </w:tblGrid>
      <w:tr w:rsidR="00B4180A" w:rsidRPr="002D2693" w:rsidTr="00B65080">
        <w:trPr>
          <w:trHeight w:val="300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Upravený  rozpočet: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1 024,00 €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B4180A" w:rsidRPr="002D2693" w:rsidRDefault="00B4180A" w:rsidP="00B650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180A" w:rsidRPr="002D2693" w:rsidTr="00B65080">
        <w:trPr>
          <w:trHeight w:val="300"/>
        </w:trPr>
        <w:tc>
          <w:tcPr>
            <w:tcW w:w="3331" w:type="dxa"/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 toho:</w:t>
            </w:r>
          </w:p>
          <w:p w:rsidR="00B4180A" w:rsidRPr="00D82427" w:rsidRDefault="00B4180A" w:rsidP="00B6508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príjmy z prenájmu plynovodu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572,00 €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B4180A" w:rsidRPr="002D2693" w:rsidRDefault="00B4180A" w:rsidP="00B650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180A" w:rsidRPr="009B6E71" w:rsidTr="00B65080">
        <w:trPr>
          <w:trHeight w:val="300"/>
        </w:trPr>
        <w:tc>
          <w:tcPr>
            <w:tcW w:w="3331" w:type="dxa"/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príjmy z </w:t>
            </w:r>
            <w:proofErr w:type="spellStart"/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vratiek</w:t>
            </w:r>
            <w:proofErr w:type="spellEnd"/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</w:t>
            </w:r>
            <w:proofErr w:type="spellEnd"/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poisťovní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24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452,00 €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B4180A" w:rsidRPr="009B6E71" w:rsidRDefault="00B4180A" w:rsidP="00B6508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4180A" w:rsidRPr="009B6E71" w:rsidRDefault="00B4180A" w:rsidP="00B4180A">
      <w:pPr>
        <w:pStyle w:val="Bezriadkovania"/>
      </w:pPr>
    </w:p>
    <w:p w:rsidR="00B4180A" w:rsidRPr="00D82427" w:rsidRDefault="00B4180A" w:rsidP="00B4180A">
      <w:pPr>
        <w:pStyle w:val="Bezriadkovania"/>
        <w:rPr>
          <w:rFonts w:ascii="Arial" w:hAnsi="Arial" w:cs="Arial"/>
          <w:b/>
          <w:sz w:val="24"/>
          <w:szCs w:val="24"/>
        </w:rPr>
      </w:pPr>
      <w:r w:rsidRPr="00D82427">
        <w:rPr>
          <w:rFonts w:ascii="Arial" w:hAnsi="Arial" w:cs="Arial"/>
          <w:b/>
          <w:sz w:val="24"/>
          <w:szCs w:val="24"/>
        </w:rPr>
        <w:t xml:space="preserve">Príjmy štátneho rozpočtu – kód zdroja 111:  1 024,67 € </w:t>
      </w:r>
    </w:p>
    <w:p w:rsidR="00B4180A" w:rsidRPr="00D82427" w:rsidRDefault="00B4180A" w:rsidP="00B4180A">
      <w:pPr>
        <w:pStyle w:val="Bezriadkovania"/>
        <w:rPr>
          <w:rFonts w:ascii="Arial" w:hAnsi="Arial" w:cs="Arial"/>
        </w:rPr>
      </w:pPr>
      <w:r>
        <w:t xml:space="preserve">                                                                         </w:t>
      </w:r>
      <w:r w:rsidRPr="00D82427">
        <w:rPr>
          <w:rFonts w:ascii="Arial" w:hAnsi="Arial" w:cs="Arial"/>
        </w:rPr>
        <w:t>z toho:   572,60 € príjem z prenájmu plynovodu 2017</w:t>
      </w:r>
    </w:p>
    <w:p w:rsidR="00B4180A" w:rsidRPr="00D82427" w:rsidRDefault="00B4180A" w:rsidP="00B4180A">
      <w:pPr>
        <w:pStyle w:val="Bezriadkovania"/>
        <w:rPr>
          <w:rFonts w:ascii="Arial" w:hAnsi="Arial" w:cs="Arial"/>
        </w:rPr>
      </w:pPr>
      <w:r>
        <w:t xml:space="preserve">                                                                                </w:t>
      </w:r>
      <w:r w:rsidR="00CF3074">
        <w:t xml:space="preserve"> </w:t>
      </w:r>
      <w:r>
        <w:t xml:space="preserve">        </w:t>
      </w:r>
      <w:r w:rsidR="00A61529">
        <w:t xml:space="preserve"> </w:t>
      </w:r>
      <w:r w:rsidRPr="00D82427">
        <w:rPr>
          <w:rFonts w:ascii="Arial" w:hAnsi="Arial" w:cs="Arial"/>
        </w:rPr>
        <w:t xml:space="preserve">452,07 €  </w:t>
      </w:r>
      <w:proofErr w:type="spellStart"/>
      <w:r w:rsidRPr="00D82427">
        <w:rPr>
          <w:rFonts w:ascii="Arial" w:hAnsi="Arial" w:cs="Arial"/>
        </w:rPr>
        <w:t>vratky</w:t>
      </w:r>
      <w:proofErr w:type="spellEnd"/>
      <w:r w:rsidRPr="00D82427">
        <w:rPr>
          <w:rFonts w:ascii="Arial" w:hAnsi="Arial" w:cs="Arial"/>
        </w:rPr>
        <w:t xml:space="preserve"> zdravotných poisťovní 2017</w:t>
      </w:r>
    </w:p>
    <w:p w:rsidR="00B4180A" w:rsidRDefault="00B4180A" w:rsidP="00B4180A">
      <w:pPr>
        <w:pStyle w:val="Bezriadkovania"/>
      </w:pPr>
    </w:p>
    <w:p w:rsidR="00B4180A" w:rsidRDefault="00B4180A" w:rsidP="00B4180A">
      <w:pPr>
        <w:pStyle w:val="Bezriadkovania"/>
      </w:pPr>
    </w:p>
    <w:p w:rsidR="00B4180A" w:rsidRPr="00A61529" w:rsidRDefault="00B4180A" w:rsidP="00B4180A">
      <w:pPr>
        <w:pStyle w:val="Bezriadkovania"/>
        <w:rPr>
          <w:rFonts w:ascii="Arial" w:hAnsi="Arial" w:cs="Arial"/>
          <w:sz w:val="24"/>
          <w:szCs w:val="24"/>
        </w:rPr>
      </w:pPr>
      <w:r w:rsidRPr="00A61529">
        <w:rPr>
          <w:rFonts w:ascii="Arial" w:hAnsi="Arial" w:cs="Arial"/>
          <w:b/>
          <w:sz w:val="24"/>
          <w:szCs w:val="24"/>
        </w:rPr>
        <w:t xml:space="preserve">Mimorozpočtové príjmy -  zdroj 72c:                      150,00 € - </w:t>
      </w:r>
      <w:r w:rsidRPr="00A61529">
        <w:rPr>
          <w:rFonts w:ascii="Arial" w:hAnsi="Arial" w:cs="Arial"/>
          <w:sz w:val="24"/>
          <w:szCs w:val="24"/>
        </w:rPr>
        <w:t>projekt /311/  „Spoločne v pohybe a rytme“</w:t>
      </w:r>
    </w:p>
    <w:p w:rsidR="00B4180A" w:rsidRDefault="00B4180A" w:rsidP="00B4180A">
      <w:pPr>
        <w:pStyle w:val="Bezriadkovania"/>
      </w:pPr>
    </w:p>
    <w:p w:rsidR="00B4180A" w:rsidRPr="00D82427" w:rsidRDefault="00B4180A" w:rsidP="00B4180A">
      <w:pPr>
        <w:pStyle w:val="Bezriadkovania"/>
        <w:rPr>
          <w:rFonts w:ascii="Arial" w:hAnsi="Arial" w:cs="Arial"/>
          <w:b/>
          <w:sz w:val="24"/>
          <w:szCs w:val="24"/>
        </w:rPr>
      </w:pPr>
      <w:r w:rsidRPr="00D82427">
        <w:rPr>
          <w:rFonts w:ascii="Arial" w:hAnsi="Arial" w:cs="Arial"/>
          <w:b/>
          <w:sz w:val="24"/>
          <w:szCs w:val="24"/>
        </w:rPr>
        <w:t xml:space="preserve">Príjmy spolu ZDROJ 111 + 72   :               </w:t>
      </w:r>
      <w:r w:rsidR="00CF3074">
        <w:rPr>
          <w:rFonts w:ascii="Arial" w:hAnsi="Arial" w:cs="Arial"/>
          <w:b/>
          <w:sz w:val="24"/>
          <w:szCs w:val="24"/>
        </w:rPr>
        <w:t xml:space="preserve">     </w:t>
      </w:r>
      <w:r w:rsidRPr="00D82427">
        <w:rPr>
          <w:rFonts w:ascii="Arial" w:hAnsi="Arial" w:cs="Arial"/>
          <w:b/>
          <w:sz w:val="24"/>
          <w:szCs w:val="24"/>
        </w:rPr>
        <w:t xml:space="preserve">      1 174,67 €</w:t>
      </w:r>
    </w:p>
    <w:p w:rsidR="00B4180A" w:rsidRPr="00D82427" w:rsidRDefault="00B4180A" w:rsidP="00B4180A">
      <w:pPr>
        <w:pStyle w:val="Bezriadkovania"/>
        <w:rPr>
          <w:rFonts w:ascii="Arial" w:hAnsi="Arial" w:cs="Arial"/>
          <w:b/>
        </w:rPr>
      </w:pPr>
    </w:p>
    <w:p w:rsidR="00B4180A" w:rsidRPr="00D82427" w:rsidRDefault="00B4180A" w:rsidP="00B4180A">
      <w:pPr>
        <w:pStyle w:val="Bezriadkovania"/>
        <w:rPr>
          <w:rFonts w:ascii="Arial" w:hAnsi="Arial" w:cs="Arial"/>
        </w:rPr>
      </w:pPr>
    </w:p>
    <w:p w:rsidR="00B4180A" w:rsidRPr="00D82427" w:rsidRDefault="00B4180A" w:rsidP="00B4180A">
      <w:pPr>
        <w:pStyle w:val="Bezriadkovania"/>
        <w:rPr>
          <w:rFonts w:ascii="Arial" w:hAnsi="Arial" w:cs="Arial"/>
          <w:b/>
          <w:sz w:val="24"/>
          <w:szCs w:val="24"/>
        </w:rPr>
      </w:pPr>
      <w:r w:rsidRPr="00D82427">
        <w:rPr>
          <w:rFonts w:ascii="Arial" w:hAnsi="Arial" w:cs="Arial"/>
          <w:b/>
          <w:sz w:val="24"/>
          <w:szCs w:val="24"/>
        </w:rPr>
        <w:t>VÝDAVKY</w:t>
      </w:r>
    </w:p>
    <w:p w:rsidR="00B4180A" w:rsidRPr="002D2693" w:rsidRDefault="00B4180A" w:rsidP="00B4180A">
      <w:pPr>
        <w:pStyle w:val="Bezriadkovania"/>
        <w:ind w:left="360"/>
        <w:rPr>
          <w:b/>
          <w:sz w:val="24"/>
          <w:szCs w:val="24"/>
        </w:rPr>
      </w:pPr>
    </w:p>
    <w:p w:rsidR="00B4180A" w:rsidRPr="00D82427" w:rsidRDefault="00B4180A" w:rsidP="00B4180A">
      <w:pPr>
        <w:pStyle w:val="Bezriadkovania"/>
        <w:rPr>
          <w:rFonts w:ascii="Arial" w:hAnsi="Arial" w:cs="Arial"/>
          <w:b/>
        </w:rPr>
      </w:pPr>
      <w:r w:rsidRPr="00D82427">
        <w:rPr>
          <w:rFonts w:ascii="Arial" w:hAnsi="Arial" w:cs="Arial"/>
          <w:b/>
        </w:rPr>
        <w:t>Schválený rozpočet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80"/>
        <w:gridCol w:w="980"/>
        <w:gridCol w:w="1800"/>
        <w:gridCol w:w="1340"/>
      </w:tblGrid>
      <w:tr w:rsidR="00B4180A" w:rsidRPr="002D2693" w:rsidTr="00B65080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/kód zdroja 111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533 764,00 €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mzdy 610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 xml:space="preserve">356 449,00 € </w:t>
            </w:r>
          </w:p>
        </w:tc>
      </w:tr>
      <w:tr w:rsidR="00B4180A" w:rsidRPr="00D82427" w:rsidTr="00B6508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Podprogram 0D501/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fondy 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124 579,00 €</w:t>
            </w:r>
          </w:p>
        </w:tc>
      </w:tr>
      <w:tr w:rsidR="00B4180A" w:rsidRPr="00D82427" w:rsidTr="00B6508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vecné 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52 736,00 €</w:t>
            </w:r>
          </w:p>
        </w:tc>
      </w:tr>
    </w:tbl>
    <w:p w:rsidR="00B4180A" w:rsidRPr="00F439AA" w:rsidRDefault="00B4180A" w:rsidP="00B4180A">
      <w:pPr>
        <w:pStyle w:val="Bezriadkovania"/>
        <w:rPr>
          <w:b/>
          <w:sz w:val="24"/>
          <w:szCs w:val="24"/>
        </w:rPr>
      </w:pPr>
      <w:r w:rsidRPr="00F439AA">
        <w:rPr>
          <w:b/>
          <w:sz w:val="24"/>
          <w:szCs w:val="24"/>
        </w:rPr>
        <w:t>Upravený rozpočet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80"/>
        <w:gridCol w:w="980"/>
        <w:gridCol w:w="1800"/>
        <w:gridCol w:w="1340"/>
      </w:tblGrid>
      <w:tr w:rsidR="00B4180A" w:rsidRPr="002D2693" w:rsidTr="00B65080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/kód zdroja 111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570 817,00 €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mzdy 610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372 635,00 €</w:t>
            </w:r>
          </w:p>
        </w:tc>
      </w:tr>
      <w:tr w:rsidR="00B4180A" w:rsidRPr="002D2693" w:rsidTr="00B6508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Podprogram 0D501/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fondy 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127 972,00 €</w:t>
            </w:r>
          </w:p>
        </w:tc>
      </w:tr>
      <w:tr w:rsidR="00B4180A" w:rsidRPr="002D2693" w:rsidTr="00B6508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vecné 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66 743,30 €</w:t>
            </w:r>
          </w:p>
        </w:tc>
      </w:tr>
      <w:tr w:rsidR="00B4180A" w:rsidRPr="002D2693" w:rsidTr="00B6508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bež.tr. 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3 466,70 €</w:t>
            </w:r>
          </w:p>
        </w:tc>
      </w:tr>
      <w:tr w:rsidR="00B4180A" w:rsidRPr="002D2693" w:rsidTr="00B6508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/kód zdroja 111                                        </w:t>
            </w:r>
          </w:p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Podprogram 0AR06/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2 729,00 €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- vecné 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0A" w:rsidRPr="00D82427" w:rsidRDefault="00B4180A" w:rsidP="00B650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427">
              <w:rPr>
                <w:rFonts w:ascii="Arial" w:hAnsi="Arial" w:cs="Arial"/>
                <w:color w:val="000000"/>
                <w:sz w:val="20"/>
                <w:szCs w:val="20"/>
              </w:rPr>
              <w:t>2 279,00 €</w:t>
            </w:r>
          </w:p>
        </w:tc>
      </w:tr>
    </w:tbl>
    <w:p w:rsidR="00B4180A" w:rsidRDefault="00B4180A" w:rsidP="00B4180A">
      <w:pPr>
        <w:pStyle w:val="Bezriadkovania"/>
      </w:pPr>
    </w:p>
    <w:p w:rsidR="00B4180A" w:rsidRDefault="00B4180A" w:rsidP="00B4180A">
      <w:pPr>
        <w:pStyle w:val="Bezriadkovania"/>
      </w:pPr>
    </w:p>
    <w:p w:rsidR="00B4180A" w:rsidRPr="00A61529" w:rsidRDefault="00B4180A" w:rsidP="00B4180A">
      <w:pPr>
        <w:pStyle w:val="Bezriadkovania"/>
        <w:rPr>
          <w:rFonts w:ascii="Arial" w:hAnsi="Arial" w:cs="Arial"/>
          <w:b/>
        </w:rPr>
      </w:pPr>
      <w:r w:rsidRPr="00A61529">
        <w:rPr>
          <w:rFonts w:ascii="Arial" w:hAnsi="Arial" w:cs="Arial"/>
          <w:b/>
          <w:u w:val="single"/>
        </w:rPr>
        <w:t>Účelové finančné prostriedky SPOLU a ich ČERPANIE</w:t>
      </w:r>
      <w:r w:rsidRPr="00A61529">
        <w:rPr>
          <w:rFonts w:ascii="Arial" w:hAnsi="Arial" w:cs="Arial"/>
          <w:b/>
        </w:rPr>
        <w:t>:</w:t>
      </w:r>
    </w:p>
    <w:p w:rsidR="00B4180A" w:rsidRPr="00A61529" w:rsidRDefault="00B4180A" w:rsidP="00B4180A">
      <w:pPr>
        <w:pStyle w:val="Bezriadkovania"/>
        <w:rPr>
          <w:rFonts w:ascii="Arial" w:hAnsi="Arial" w:cs="Arial"/>
          <w:b/>
        </w:rPr>
      </w:pPr>
    </w:p>
    <w:p w:rsidR="00B4180A" w:rsidRPr="00A61529" w:rsidRDefault="00B4180A" w:rsidP="00B4180A">
      <w:pPr>
        <w:pStyle w:val="Bezriadkovania"/>
        <w:rPr>
          <w:rFonts w:ascii="Arial" w:hAnsi="Arial" w:cs="Arial"/>
          <w:b/>
        </w:rPr>
      </w:pPr>
      <w:r w:rsidRPr="00A61529">
        <w:rPr>
          <w:rFonts w:ascii="Arial" w:hAnsi="Arial" w:cs="Arial"/>
          <w:b/>
        </w:rPr>
        <w:t xml:space="preserve">Odchodné:                                                                                                 </w:t>
      </w:r>
      <w:r w:rsidR="00CF3074">
        <w:rPr>
          <w:rFonts w:ascii="Arial" w:hAnsi="Arial" w:cs="Arial"/>
          <w:b/>
        </w:rPr>
        <w:t xml:space="preserve"> </w:t>
      </w:r>
      <w:r w:rsidRPr="00A61529">
        <w:rPr>
          <w:rFonts w:ascii="Arial" w:hAnsi="Arial" w:cs="Arial"/>
          <w:b/>
        </w:rPr>
        <w:t xml:space="preserve">           1 284,00  €</w:t>
      </w:r>
    </w:p>
    <w:p w:rsidR="00B4180A" w:rsidRPr="00A61529" w:rsidRDefault="00B4180A" w:rsidP="00B4180A">
      <w:pPr>
        <w:pStyle w:val="Bezriadkovania"/>
        <w:rPr>
          <w:rFonts w:ascii="Arial" w:hAnsi="Arial" w:cs="Arial"/>
          <w:b/>
        </w:rPr>
      </w:pPr>
      <w:r w:rsidRPr="00A61529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B4180A" w:rsidRPr="00A61529" w:rsidRDefault="00B4180A" w:rsidP="00B4180A">
      <w:pPr>
        <w:pStyle w:val="Bezriadkovania"/>
        <w:rPr>
          <w:rFonts w:ascii="Arial" w:hAnsi="Arial" w:cs="Arial"/>
        </w:rPr>
      </w:pPr>
    </w:p>
    <w:p w:rsidR="00B4180A" w:rsidRPr="00A61529" w:rsidRDefault="00B4180A" w:rsidP="00A61529">
      <w:pPr>
        <w:pStyle w:val="Bezriadkovania"/>
        <w:rPr>
          <w:rFonts w:ascii="Arial" w:hAnsi="Arial" w:cs="Arial"/>
          <w:b/>
        </w:rPr>
      </w:pPr>
      <w:r w:rsidRPr="00A61529">
        <w:rPr>
          <w:rFonts w:ascii="Arial" w:hAnsi="Arial" w:cs="Arial"/>
          <w:b/>
        </w:rPr>
        <w:t>Čerpanie finančných prostriedkov kód zdroja 111 podprogram 0D501:     570 816,40 €</w:t>
      </w:r>
    </w:p>
    <w:p w:rsidR="00B4180A" w:rsidRPr="00A61529" w:rsidRDefault="00B4180A" w:rsidP="00A61529">
      <w:pPr>
        <w:pStyle w:val="Bezriadkovania"/>
        <w:rPr>
          <w:rFonts w:ascii="Arial" w:hAnsi="Arial" w:cs="Arial"/>
          <w:b/>
        </w:rPr>
      </w:pPr>
      <w:r w:rsidRPr="00A61529">
        <w:rPr>
          <w:rFonts w:ascii="Arial" w:hAnsi="Arial" w:cs="Arial"/>
          <w:b/>
        </w:rPr>
        <w:t>Čerpanie finančných prostriedkov kód zdroja 111 podprogram 0D0AR:        2 638,60 €</w:t>
      </w:r>
    </w:p>
    <w:p w:rsidR="00B4180A" w:rsidRPr="00A61529" w:rsidRDefault="00B4180A" w:rsidP="00A61529">
      <w:pPr>
        <w:pStyle w:val="Bezriadkovania"/>
        <w:rPr>
          <w:rFonts w:ascii="Arial" w:hAnsi="Arial" w:cs="Arial"/>
          <w:b/>
        </w:rPr>
      </w:pPr>
      <w:r w:rsidRPr="00A61529">
        <w:rPr>
          <w:rFonts w:ascii="Arial" w:hAnsi="Arial" w:cs="Arial"/>
          <w:b/>
          <w:u w:val="single"/>
        </w:rPr>
        <w:t>Celkom čerpané finančné prostriedky kód zdroja 111:                                 573 455,00 €</w:t>
      </w:r>
    </w:p>
    <w:p w:rsidR="00B4180A" w:rsidRDefault="00B4180A" w:rsidP="00B4180A">
      <w:pPr>
        <w:pStyle w:val="Bezriadkovania"/>
      </w:pPr>
    </w:p>
    <w:p w:rsidR="00B4180A" w:rsidRPr="00A61529" w:rsidRDefault="00B4180A" w:rsidP="00A61529">
      <w:pPr>
        <w:pStyle w:val="Bezriadkovania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A61529">
        <w:rPr>
          <w:rFonts w:ascii="Arial" w:hAnsi="Arial" w:cs="Arial"/>
        </w:rPr>
        <w:lastRenderedPageBreak/>
        <w:t xml:space="preserve">nedočerpané finančné prostriedky kód zdroja 111 podprogram 0AR06  vo výške 90,40 € a nedočerpané finančné prostriedky kód zdroja 111 podprogram 0D501 vo výške 0,60 €,  z toho 0,53 € fondy a 0,07 € vecné boli odvedené k 31. 12. 2018 priamo do štátneho rozpočtu. </w:t>
      </w:r>
    </w:p>
    <w:p w:rsidR="00B4180A" w:rsidRDefault="00B4180A" w:rsidP="00B4180A">
      <w:pPr>
        <w:pStyle w:val="Bezriadkovania"/>
      </w:pPr>
    </w:p>
    <w:p w:rsidR="00B4180A" w:rsidRDefault="00B4180A" w:rsidP="00B4180A">
      <w:pPr>
        <w:pStyle w:val="Bezriadkovania"/>
      </w:pPr>
    </w:p>
    <w:p w:rsidR="00B4180A" w:rsidRPr="00A61529" w:rsidRDefault="00B4180A" w:rsidP="00B4180A">
      <w:pPr>
        <w:pStyle w:val="Bezriadkovania"/>
        <w:ind w:left="142"/>
        <w:rPr>
          <w:rFonts w:ascii="Arial" w:hAnsi="Arial" w:cs="Arial"/>
        </w:rPr>
      </w:pPr>
    </w:p>
    <w:p w:rsidR="00B4180A" w:rsidRPr="00A61529" w:rsidRDefault="00B4180A" w:rsidP="00B4180A">
      <w:pPr>
        <w:tabs>
          <w:tab w:val="left" w:pos="5238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b/>
          <w:bCs/>
          <w:color w:val="000000"/>
          <w:u w:val="single"/>
        </w:rPr>
        <w:t>Čerpanie výdavkov kód zdroja 111 podprogram 0D501</w:t>
      </w:r>
      <w:r w:rsidRPr="00A61529">
        <w:rPr>
          <w:rFonts w:ascii="Arial" w:hAnsi="Arial" w:cs="Arial"/>
          <w:b/>
          <w:bCs/>
          <w:color w:val="000000"/>
        </w:rPr>
        <w:t>:</w:t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b/>
          <w:bCs/>
          <w:color w:val="000000"/>
        </w:rPr>
        <w:tab/>
      </w:r>
    </w:p>
    <w:p w:rsidR="00B4180A" w:rsidRPr="00A61529" w:rsidRDefault="00B4180A" w:rsidP="00B4180A">
      <w:pPr>
        <w:rPr>
          <w:rFonts w:ascii="Arial" w:hAnsi="Arial" w:cs="Arial"/>
          <w:sz w:val="20"/>
          <w:szCs w:val="20"/>
        </w:rPr>
      </w:pP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b/>
          <w:bCs/>
          <w:color w:val="000000"/>
        </w:rPr>
        <w:t>- mzdy</w:t>
      </w:r>
      <w:r w:rsidRPr="00A61529">
        <w:rPr>
          <w:rFonts w:ascii="Arial" w:hAnsi="Arial" w:cs="Arial"/>
          <w:b/>
          <w:bCs/>
          <w:color w:val="000000"/>
        </w:rPr>
        <w:tab/>
        <w:t>372 635,00 €</w:t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b/>
          <w:bCs/>
          <w:color w:val="000000"/>
        </w:rPr>
        <w:t>- fondy</w:t>
      </w:r>
      <w:r w:rsidRPr="00A61529">
        <w:rPr>
          <w:rFonts w:ascii="Arial" w:hAnsi="Arial" w:cs="Arial"/>
          <w:b/>
          <w:bCs/>
          <w:color w:val="000000"/>
        </w:rPr>
        <w:tab/>
        <w:t>127 971,47 €</w:t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b/>
          <w:bCs/>
          <w:color w:val="000000"/>
        </w:rPr>
        <w:t>- Vecné výdavky</w:t>
      </w:r>
      <w:r w:rsidRPr="00A61529">
        <w:rPr>
          <w:rFonts w:ascii="Arial" w:hAnsi="Arial" w:cs="Arial"/>
          <w:b/>
          <w:bCs/>
          <w:color w:val="000000"/>
        </w:rPr>
        <w:tab/>
      </w:r>
      <w:r w:rsidR="00CF3074">
        <w:rPr>
          <w:rFonts w:ascii="Arial" w:hAnsi="Arial" w:cs="Arial"/>
          <w:b/>
          <w:bCs/>
          <w:color w:val="000000"/>
        </w:rPr>
        <w:t xml:space="preserve">  </w:t>
      </w:r>
      <w:r w:rsidRPr="00A61529">
        <w:rPr>
          <w:rFonts w:ascii="Arial" w:hAnsi="Arial" w:cs="Arial"/>
          <w:b/>
          <w:bCs/>
          <w:color w:val="000000"/>
        </w:rPr>
        <w:t>66 743,23 €</w:t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b/>
          <w:bCs/>
          <w:color w:val="00000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sz w:val="20"/>
          <w:szCs w:val="20"/>
        </w:rPr>
      </w:pPr>
      <w:r w:rsidRPr="00A61529">
        <w:rPr>
          <w:rFonts w:ascii="Arial" w:hAnsi="Arial" w:cs="Arial"/>
          <w:color w:val="000000"/>
        </w:rPr>
        <w:t xml:space="preserve">   </w:t>
      </w:r>
      <w:r w:rsidRPr="00CF3074">
        <w:rPr>
          <w:rFonts w:ascii="Arial" w:hAnsi="Arial" w:cs="Arial"/>
          <w:color w:val="000000"/>
          <w:sz w:val="20"/>
          <w:szCs w:val="20"/>
        </w:rPr>
        <w:t>z toho: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sz w:val="20"/>
          <w:szCs w:val="20"/>
        </w:rPr>
        <w:tab/>
      </w:r>
      <w:r w:rsidRPr="00CF3074">
        <w:rPr>
          <w:sz w:val="20"/>
          <w:szCs w:val="20"/>
        </w:rPr>
        <w:tab/>
      </w:r>
    </w:p>
    <w:p w:rsidR="00B4180A" w:rsidRDefault="00B4180A" w:rsidP="00B4180A">
      <w:pPr>
        <w:rPr>
          <w:rFonts w:ascii="Calibri" w:hAnsi="Calibri"/>
          <w:color w:val="000000"/>
          <w:sz w:val="20"/>
          <w:szCs w:val="20"/>
        </w:rPr>
      </w:pP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elektrická energia                                   4 333,64 €</w:t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plyn                                                       11 503,66 €</w:t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vodné a stočné                                          834,43 €</w:t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stravovanie                                           12 397,15 €</w:t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</w:p>
    <w:p w:rsidR="00B4180A" w:rsidRPr="00AB2D27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 xml:space="preserve">tvorba sociálneho fondu                        </w:t>
      </w:r>
      <w:r w:rsidR="00A615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529">
        <w:rPr>
          <w:rFonts w:ascii="Arial" w:hAnsi="Arial" w:cs="Arial"/>
          <w:color w:val="000000"/>
          <w:sz w:val="20"/>
          <w:szCs w:val="20"/>
        </w:rPr>
        <w:t>3 847,12 €</w:t>
      </w:r>
      <w:r w:rsidRPr="00AB2D27">
        <w:rPr>
          <w:rFonts w:ascii="Calibri" w:hAnsi="Calibri"/>
          <w:color w:val="000000"/>
        </w:rPr>
        <w:tab/>
      </w:r>
      <w:r w:rsidRPr="00AB2D27">
        <w:rPr>
          <w:rFonts w:ascii="Calibri" w:hAnsi="Calibri"/>
          <w:color w:val="000000"/>
        </w:rPr>
        <w:tab/>
      </w:r>
      <w:r w:rsidRPr="00AB2D27">
        <w:rPr>
          <w:sz w:val="20"/>
          <w:szCs w:val="20"/>
        </w:rPr>
        <w:tab/>
      </w:r>
    </w:p>
    <w:p w:rsidR="00B4180A" w:rsidRPr="00A61529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 xml:space="preserve">údržba budov                                            195,60 €     </w:t>
      </w:r>
      <w:r w:rsidR="00A61529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A61529">
        <w:rPr>
          <w:rFonts w:ascii="Arial" w:hAnsi="Arial" w:cs="Arial"/>
          <w:color w:val="000000"/>
          <w:sz w:val="20"/>
          <w:szCs w:val="20"/>
        </w:rPr>
        <w:t xml:space="preserve">  Drobná nevyhnutná údržba</w:t>
      </w:r>
    </w:p>
    <w:p w:rsidR="00B4180A" w:rsidRPr="00A61529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 xml:space="preserve">poštovné a telekomunikačné služby      </w:t>
      </w:r>
      <w:r w:rsidRPr="00A61529">
        <w:rPr>
          <w:rFonts w:ascii="Arial" w:hAnsi="Arial" w:cs="Arial"/>
          <w:sz w:val="20"/>
          <w:szCs w:val="20"/>
        </w:rPr>
        <w:t xml:space="preserve">2 071,85 €      </w:t>
      </w:r>
      <w:r w:rsidR="00A61529">
        <w:rPr>
          <w:rFonts w:ascii="Arial" w:hAnsi="Arial" w:cs="Arial"/>
          <w:sz w:val="20"/>
          <w:szCs w:val="20"/>
        </w:rPr>
        <w:t xml:space="preserve">    </w:t>
      </w:r>
      <w:r w:rsidRPr="00A61529">
        <w:rPr>
          <w:rFonts w:ascii="Arial" w:hAnsi="Arial" w:cs="Arial"/>
          <w:color w:val="000000"/>
          <w:sz w:val="20"/>
          <w:szCs w:val="20"/>
        </w:rPr>
        <w:t xml:space="preserve"> Pevná linka a mobil riaditeľky</w:t>
      </w:r>
    </w:p>
    <w:p w:rsidR="00B4180A" w:rsidRPr="00A61529" w:rsidRDefault="00B4180A" w:rsidP="00B4180A">
      <w:pPr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výpočtová technika</w:t>
      </w:r>
      <w:r w:rsidRPr="00A61529">
        <w:rPr>
          <w:rFonts w:ascii="Arial" w:hAnsi="Arial" w:cs="Arial"/>
          <w:color w:val="000000"/>
          <w:sz w:val="20"/>
          <w:szCs w:val="20"/>
        </w:rPr>
        <w:tab/>
        <w:t xml:space="preserve">                       </w:t>
      </w:r>
      <w:r w:rsidR="00A615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529">
        <w:rPr>
          <w:rFonts w:ascii="Arial" w:hAnsi="Arial" w:cs="Arial"/>
          <w:color w:val="000000"/>
          <w:sz w:val="20"/>
          <w:szCs w:val="20"/>
        </w:rPr>
        <w:t xml:space="preserve"> 1 198,48 €     </w:t>
      </w:r>
      <w:r w:rsidR="00A61529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A61529">
        <w:rPr>
          <w:rFonts w:ascii="Arial" w:hAnsi="Arial" w:cs="Arial"/>
          <w:color w:val="000000"/>
          <w:sz w:val="20"/>
          <w:szCs w:val="20"/>
        </w:rPr>
        <w:t xml:space="preserve"> Nákup počítača, tlačiarne, tabletov </w:t>
      </w:r>
    </w:p>
    <w:p w:rsidR="00B4180A" w:rsidRPr="00A61529" w:rsidRDefault="00B4180A" w:rsidP="00B4180A">
      <w:pPr>
        <w:tabs>
          <w:tab w:val="left" w:pos="3497"/>
          <w:tab w:val="left" w:pos="5092"/>
          <w:tab w:val="left" w:pos="6891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 xml:space="preserve">licencie                                                 </w:t>
      </w:r>
      <w:r w:rsidRPr="00A61529">
        <w:rPr>
          <w:rFonts w:ascii="Arial" w:hAnsi="Arial" w:cs="Arial"/>
          <w:color w:val="000000"/>
          <w:sz w:val="20"/>
          <w:szCs w:val="20"/>
        </w:rPr>
        <w:tab/>
        <w:t>2 456,55 €</w:t>
      </w:r>
      <w:r w:rsidR="00A61529">
        <w:rPr>
          <w:rFonts w:ascii="Arial" w:hAnsi="Arial" w:cs="Arial"/>
          <w:color w:val="000000"/>
          <w:sz w:val="20"/>
          <w:szCs w:val="20"/>
        </w:rPr>
        <w:t xml:space="preserve">          </w:t>
      </w:r>
      <w:proofErr w:type="spellStart"/>
      <w:r w:rsidRPr="00A61529">
        <w:rPr>
          <w:rFonts w:ascii="Arial" w:hAnsi="Arial" w:cs="Arial"/>
          <w:color w:val="000000"/>
          <w:sz w:val="20"/>
          <w:szCs w:val="20"/>
        </w:rPr>
        <w:t>OfficeStd</w:t>
      </w:r>
      <w:proofErr w:type="spellEnd"/>
      <w:r w:rsidRPr="00A61529">
        <w:rPr>
          <w:rFonts w:ascii="Arial" w:hAnsi="Arial" w:cs="Arial"/>
          <w:color w:val="000000"/>
          <w:sz w:val="20"/>
          <w:szCs w:val="20"/>
        </w:rPr>
        <w:t xml:space="preserve"> 2019, </w:t>
      </w:r>
      <w:proofErr w:type="spellStart"/>
      <w:r w:rsidRPr="00A61529">
        <w:rPr>
          <w:rFonts w:ascii="Arial" w:hAnsi="Arial" w:cs="Arial"/>
          <w:color w:val="000000"/>
          <w:sz w:val="20"/>
          <w:szCs w:val="20"/>
        </w:rPr>
        <w:t>WinPam</w:t>
      </w:r>
      <w:proofErr w:type="spellEnd"/>
      <w:r w:rsidRPr="00A6152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61529">
        <w:rPr>
          <w:rFonts w:ascii="Arial" w:hAnsi="Arial" w:cs="Arial"/>
          <w:color w:val="000000"/>
          <w:sz w:val="20"/>
          <w:szCs w:val="20"/>
        </w:rPr>
        <w:t>WinIB</w:t>
      </w:r>
      <w:proofErr w:type="spellEnd"/>
    </w:p>
    <w:p w:rsidR="00B4180A" w:rsidRPr="00A61529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všeobecný materiál</w:t>
      </w:r>
      <w:r w:rsidRPr="00A61529">
        <w:rPr>
          <w:rFonts w:ascii="Arial" w:hAnsi="Arial" w:cs="Arial"/>
          <w:color w:val="000000"/>
          <w:sz w:val="20"/>
          <w:szCs w:val="20"/>
        </w:rPr>
        <w:tab/>
        <w:t>6 422,30 €</w:t>
      </w:r>
      <w:r w:rsidRPr="00A61529">
        <w:rPr>
          <w:rFonts w:ascii="Arial" w:hAnsi="Arial" w:cs="Arial"/>
          <w:color w:val="000000"/>
          <w:sz w:val="20"/>
          <w:szCs w:val="20"/>
        </w:rPr>
        <w:tab/>
        <w:t xml:space="preserve">kancelárske potreby, čistiace a </w:t>
      </w:r>
      <w:proofErr w:type="spellStart"/>
      <w:r w:rsidRPr="00A61529">
        <w:rPr>
          <w:rFonts w:ascii="Arial" w:hAnsi="Arial" w:cs="Arial"/>
          <w:color w:val="000000"/>
          <w:sz w:val="20"/>
          <w:szCs w:val="20"/>
        </w:rPr>
        <w:t>hyg</w:t>
      </w:r>
      <w:proofErr w:type="spellEnd"/>
      <w:r w:rsidRPr="00A61529">
        <w:rPr>
          <w:rFonts w:ascii="Arial" w:hAnsi="Arial" w:cs="Arial"/>
          <w:color w:val="000000"/>
          <w:sz w:val="20"/>
          <w:szCs w:val="20"/>
        </w:rPr>
        <w:t>.</w:t>
      </w:r>
    </w:p>
    <w:p w:rsidR="00B4180A" w:rsidRPr="00A61529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</w:r>
      <w:r w:rsidRPr="00A61529">
        <w:rPr>
          <w:rFonts w:ascii="Arial" w:hAnsi="Arial" w:cs="Arial"/>
          <w:color w:val="000000"/>
          <w:sz w:val="20"/>
          <w:szCs w:val="20"/>
        </w:rPr>
        <w:t xml:space="preserve">potreby, materiál na údržbu, </w:t>
      </w:r>
    </w:p>
    <w:p w:rsidR="00B4180A" w:rsidRPr="00A61529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>všeobecné služby</w:t>
      </w:r>
      <w:r w:rsidRPr="00A61529">
        <w:rPr>
          <w:rFonts w:ascii="Arial" w:hAnsi="Arial" w:cs="Arial"/>
          <w:color w:val="000000"/>
          <w:sz w:val="20"/>
          <w:szCs w:val="20"/>
        </w:rPr>
        <w:tab/>
        <w:t>6 087,49 €</w:t>
      </w:r>
      <w:r w:rsidRPr="00A61529">
        <w:rPr>
          <w:rFonts w:ascii="Arial" w:hAnsi="Arial" w:cs="Arial"/>
          <w:color w:val="000000"/>
          <w:sz w:val="20"/>
          <w:szCs w:val="20"/>
        </w:rPr>
        <w:tab/>
        <w:t xml:space="preserve">revízie elektrických  a plynových zariadení,  </w:t>
      </w:r>
    </w:p>
    <w:p w:rsidR="00B4180A" w:rsidRPr="00A61529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  <w:t>tlačiaren</w:t>
      </w:r>
      <w:r w:rsidR="00A61529">
        <w:rPr>
          <w:rFonts w:ascii="Arial" w:hAnsi="Arial" w:cs="Arial"/>
          <w:sz w:val="20"/>
          <w:szCs w:val="20"/>
        </w:rPr>
        <w:t xml:space="preserve">ské služby, výkon zodpovednej </w:t>
      </w:r>
    </w:p>
    <w:p w:rsidR="00B4180A" w:rsidRPr="00A61529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A61529">
        <w:rPr>
          <w:rFonts w:ascii="Arial" w:hAnsi="Arial" w:cs="Arial"/>
          <w:color w:val="000000"/>
          <w:sz w:val="20"/>
          <w:szCs w:val="20"/>
        </w:rPr>
        <w:tab/>
      </w:r>
      <w:r w:rsidRPr="00A61529">
        <w:rPr>
          <w:rFonts w:ascii="Arial" w:hAnsi="Arial" w:cs="Arial"/>
          <w:sz w:val="20"/>
          <w:szCs w:val="20"/>
        </w:rPr>
        <w:tab/>
        <w:t>osoby (GDPR), údržba kopírky a iné</w:t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OLO</w:t>
      </w:r>
      <w:r w:rsidRPr="00CF3074">
        <w:rPr>
          <w:rFonts w:ascii="Arial" w:hAnsi="Arial" w:cs="Arial"/>
          <w:color w:val="000000"/>
          <w:sz w:val="20"/>
          <w:szCs w:val="20"/>
        </w:rPr>
        <w:tab/>
        <w:t xml:space="preserve">  148,06 €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 xml:space="preserve">daň z nehnuteľnosti           </w:t>
      </w:r>
      <w:r w:rsidR="00CF3074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CF3074">
        <w:rPr>
          <w:rFonts w:ascii="Arial" w:hAnsi="Arial" w:cs="Arial"/>
          <w:color w:val="000000"/>
          <w:sz w:val="20"/>
          <w:szCs w:val="20"/>
        </w:rPr>
        <w:t>3 540,39 €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školenia a semináre</w:t>
      </w:r>
      <w:r w:rsidRPr="00CF3074">
        <w:rPr>
          <w:rFonts w:ascii="Arial" w:hAnsi="Arial" w:cs="Arial"/>
          <w:color w:val="000000"/>
          <w:sz w:val="20"/>
          <w:szCs w:val="20"/>
        </w:rPr>
        <w:tab/>
        <w:t xml:space="preserve">  940,80 €</w:t>
      </w:r>
      <w:r w:rsidRPr="00CF3074">
        <w:rPr>
          <w:rFonts w:ascii="Arial" w:hAnsi="Arial" w:cs="Arial"/>
          <w:color w:val="000000"/>
          <w:sz w:val="20"/>
          <w:szCs w:val="20"/>
        </w:rPr>
        <w:tab/>
        <w:t xml:space="preserve">odborné školenia. </w:t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poistenie majetku</w:t>
      </w:r>
      <w:r w:rsidRPr="00CF3074">
        <w:rPr>
          <w:rFonts w:ascii="Arial" w:hAnsi="Arial" w:cs="Arial"/>
          <w:color w:val="000000"/>
          <w:sz w:val="20"/>
          <w:szCs w:val="20"/>
        </w:rPr>
        <w:tab/>
        <w:t xml:space="preserve">  402,00 €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6891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komunikačná infraštruktúra</w:t>
      </w:r>
      <w:r w:rsidRPr="00CF3074">
        <w:rPr>
          <w:rFonts w:ascii="Arial" w:hAnsi="Arial" w:cs="Arial"/>
          <w:color w:val="000000"/>
          <w:sz w:val="20"/>
          <w:szCs w:val="20"/>
        </w:rPr>
        <w:tab/>
        <w:t xml:space="preserve">  190,80 €</w:t>
      </w:r>
      <w:r w:rsidRPr="00CF3074">
        <w:rPr>
          <w:rFonts w:ascii="Arial" w:hAnsi="Arial" w:cs="Arial"/>
          <w:color w:val="000000"/>
          <w:sz w:val="20"/>
          <w:szCs w:val="20"/>
        </w:rPr>
        <w:tab/>
        <w:t>internet DSL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bankové poplatky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="00CF307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F3074">
        <w:rPr>
          <w:rFonts w:ascii="Arial" w:hAnsi="Arial" w:cs="Arial"/>
          <w:color w:val="000000"/>
          <w:sz w:val="20"/>
          <w:szCs w:val="20"/>
        </w:rPr>
        <w:t xml:space="preserve"> 4,50 €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</w:p>
    <w:p w:rsidR="00B4180A" w:rsidRPr="00CF3074" w:rsidRDefault="00B4180A" w:rsidP="00B4180A">
      <w:pPr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 xml:space="preserve">poštové služby                              </w:t>
      </w:r>
      <w:r w:rsidR="00CF3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074">
        <w:rPr>
          <w:rFonts w:ascii="Arial" w:hAnsi="Arial" w:cs="Arial"/>
          <w:color w:val="000000"/>
          <w:sz w:val="20"/>
          <w:szCs w:val="20"/>
        </w:rPr>
        <w:t xml:space="preserve">           182,85 €</w:t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 xml:space="preserve">Interiérové vybavenie                 </w:t>
      </w:r>
      <w:r w:rsidR="00CF3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074">
        <w:rPr>
          <w:rFonts w:ascii="Arial" w:hAnsi="Arial" w:cs="Arial"/>
          <w:color w:val="000000"/>
          <w:sz w:val="20"/>
          <w:szCs w:val="20"/>
        </w:rPr>
        <w:t xml:space="preserve">           9 346,52 €      </w:t>
      </w:r>
      <w:r w:rsidR="00CF3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074">
        <w:rPr>
          <w:rFonts w:ascii="Arial" w:hAnsi="Arial" w:cs="Arial"/>
          <w:color w:val="000000"/>
          <w:sz w:val="20"/>
          <w:szCs w:val="20"/>
        </w:rPr>
        <w:t xml:space="preserve">    obnova a doplnenie zariadenia, výmena </w:t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koberca                                                                        knihy, časopisy, noviny, učebnice             439,19 €         </w:t>
      </w:r>
      <w:r w:rsidR="00CF3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074">
        <w:rPr>
          <w:rFonts w:ascii="Arial" w:hAnsi="Arial" w:cs="Arial"/>
          <w:color w:val="000000"/>
          <w:sz w:val="20"/>
          <w:szCs w:val="20"/>
        </w:rPr>
        <w:t xml:space="preserve"> nákup odborných kníh a odborného časopisu</w:t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 xml:space="preserve">cestovné                                                 </w:t>
      </w:r>
      <w:r w:rsidR="00CF3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074">
        <w:rPr>
          <w:rFonts w:ascii="Arial" w:hAnsi="Arial" w:cs="Arial"/>
          <w:color w:val="000000"/>
          <w:sz w:val="20"/>
          <w:szCs w:val="20"/>
        </w:rPr>
        <w:t xml:space="preserve">    77,80 €</w:t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pokuty a penále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="00CF307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F3074">
        <w:rPr>
          <w:rFonts w:ascii="Arial" w:hAnsi="Arial" w:cs="Arial"/>
          <w:color w:val="000000"/>
          <w:sz w:val="20"/>
          <w:szCs w:val="20"/>
        </w:rPr>
        <w:t>121,46 €</w:t>
      </w:r>
      <w:r w:rsidRPr="00CF3074">
        <w:rPr>
          <w:rFonts w:ascii="Arial" w:hAnsi="Arial" w:cs="Arial"/>
          <w:sz w:val="20"/>
          <w:szCs w:val="20"/>
        </w:rPr>
        <w:tab/>
      </w:r>
      <w:r w:rsidR="00CF3074">
        <w:rPr>
          <w:rFonts w:ascii="Arial" w:hAnsi="Arial" w:cs="Arial"/>
          <w:sz w:val="20"/>
          <w:szCs w:val="20"/>
        </w:rPr>
        <w:t xml:space="preserve"> </w:t>
      </w:r>
      <w:r w:rsidRPr="00CF3074">
        <w:rPr>
          <w:rFonts w:ascii="Arial" w:hAnsi="Arial" w:cs="Arial"/>
          <w:sz w:val="20"/>
          <w:szCs w:val="20"/>
        </w:rPr>
        <w:t xml:space="preserve">pokuta  DÚ za nepodanie prehľadu  (120 €), </w:t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úroky za neskorú úhradu faktúry (1,46 €)  </w:t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  <w:r w:rsidRPr="00CF3074">
        <w:rPr>
          <w:rFonts w:ascii="Arial" w:hAnsi="Arial" w:cs="Arial"/>
          <w:sz w:val="20"/>
          <w:szCs w:val="20"/>
        </w:rPr>
        <w:tab/>
      </w:r>
    </w:p>
    <w:p w:rsidR="00B4180A" w:rsidRPr="00AB2D27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sz w:val="20"/>
          <w:szCs w:val="20"/>
        </w:rPr>
      </w:pPr>
      <w:r w:rsidRPr="00AB2D27">
        <w:rPr>
          <w:sz w:val="20"/>
          <w:szCs w:val="20"/>
        </w:rPr>
        <w:tab/>
      </w:r>
      <w:r w:rsidRPr="00AB2D27">
        <w:rPr>
          <w:sz w:val="20"/>
          <w:szCs w:val="20"/>
        </w:rPr>
        <w:tab/>
      </w:r>
      <w:r w:rsidRPr="00AB2D27">
        <w:rPr>
          <w:sz w:val="20"/>
          <w:szCs w:val="20"/>
        </w:rPr>
        <w:tab/>
      </w:r>
      <w:r w:rsidRPr="00AB2D27">
        <w:rPr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b/>
          <w:bCs/>
          <w:color w:val="000000"/>
        </w:rPr>
      </w:pPr>
      <w:r w:rsidRPr="00CF3074">
        <w:rPr>
          <w:rFonts w:ascii="Arial" w:hAnsi="Arial" w:cs="Arial"/>
          <w:b/>
          <w:bCs/>
          <w:color w:val="000000"/>
        </w:rPr>
        <w:t>- bežné transfery</w:t>
      </w:r>
      <w:r w:rsidRPr="00CF3074">
        <w:rPr>
          <w:rFonts w:ascii="Arial" w:hAnsi="Arial" w:cs="Arial"/>
          <w:b/>
          <w:bCs/>
          <w:color w:val="000000"/>
        </w:rPr>
        <w:tab/>
        <w:t>3 466,67 €</w:t>
      </w:r>
      <w:r w:rsidRPr="00CF3074">
        <w:rPr>
          <w:rFonts w:ascii="Arial" w:hAnsi="Arial" w:cs="Arial"/>
          <w:b/>
          <w:bCs/>
          <w:color w:val="00000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 xml:space="preserve">   z toho: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  <w:r w:rsidRPr="00CF3074">
        <w:rPr>
          <w:rFonts w:ascii="Arial" w:hAnsi="Arial" w:cs="Arial"/>
          <w:color w:val="000000"/>
          <w:sz w:val="20"/>
          <w:szCs w:val="20"/>
        </w:rPr>
        <w:tab/>
      </w:r>
    </w:p>
    <w:p w:rsidR="00CF3074" w:rsidRDefault="00CF3074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</w:p>
    <w:p w:rsidR="00B4180A" w:rsidRPr="00CF3074" w:rsidRDefault="00B4180A" w:rsidP="00B4180A">
      <w:pPr>
        <w:tabs>
          <w:tab w:val="left" w:pos="3497"/>
          <w:tab w:val="left" w:pos="5092"/>
        </w:tabs>
        <w:rPr>
          <w:rFonts w:ascii="Arial" w:hAnsi="Arial" w:cs="Arial"/>
          <w:color w:val="000000"/>
          <w:sz w:val="20"/>
          <w:szCs w:val="20"/>
        </w:rPr>
      </w:pPr>
      <w:r w:rsidRPr="00CF3074">
        <w:rPr>
          <w:rFonts w:ascii="Arial" w:hAnsi="Arial" w:cs="Arial"/>
          <w:color w:val="000000"/>
          <w:sz w:val="20"/>
          <w:szCs w:val="20"/>
        </w:rPr>
        <w:t>odchodné</w:t>
      </w:r>
      <w:r w:rsidRPr="00CF3074">
        <w:rPr>
          <w:rFonts w:ascii="Arial" w:hAnsi="Arial" w:cs="Arial"/>
          <w:color w:val="000000"/>
          <w:sz w:val="20"/>
          <w:szCs w:val="20"/>
        </w:rPr>
        <w:tab/>
        <w:t>1 284,00 €</w:t>
      </w:r>
      <w:r w:rsidRPr="00CF3074">
        <w:rPr>
          <w:rFonts w:ascii="Arial" w:hAnsi="Arial" w:cs="Arial"/>
          <w:color w:val="000000"/>
          <w:sz w:val="20"/>
          <w:szCs w:val="20"/>
        </w:rPr>
        <w:tab/>
      </w:r>
    </w:p>
    <w:p w:rsidR="00B4180A" w:rsidRPr="00CB080D" w:rsidRDefault="00B4180A" w:rsidP="00B4180A">
      <w:pPr>
        <w:tabs>
          <w:tab w:val="left" w:pos="3497"/>
          <w:tab w:val="left" w:pos="5092"/>
        </w:tabs>
        <w:rPr>
          <w:rFonts w:ascii="Calibri" w:hAnsi="Calibri"/>
          <w:color w:val="000000"/>
          <w:sz w:val="22"/>
          <w:szCs w:val="22"/>
        </w:rPr>
      </w:pPr>
      <w:r w:rsidRPr="00CF3074">
        <w:rPr>
          <w:rFonts w:ascii="Arial" w:hAnsi="Arial" w:cs="Arial"/>
          <w:color w:val="000000"/>
          <w:sz w:val="20"/>
          <w:szCs w:val="20"/>
        </w:rPr>
        <w:t>dávky nemocenského poistenia</w:t>
      </w:r>
      <w:r w:rsidRPr="00CF3074">
        <w:rPr>
          <w:rFonts w:ascii="Arial" w:hAnsi="Arial" w:cs="Arial"/>
          <w:color w:val="000000"/>
          <w:sz w:val="20"/>
          <w:szCs w:val="20"/>
        </w:rPr>
        <w:tab/>
        <w:t>2 182,70 €</w:t>
      </w:r>
      <w:r w:rsidRPr="00CB080D">
        <w:rPr>
          <w:rFonts w:ascii="Calibri" w:hAnsi="Calibri"/>
          <w:color w:val="000000"/>
        </w:rPr>
        <w:tab/>
      </w:r>
    </w:p>
    <w:p w:rsidR="00B4180A" w:rsidRDefault="00B4180A" w:rsidP="00B4180A">
      <w:pPr>
        <w:jc w:val="center"/>
        <w:rPr>
          <w:sz w:val="20"/>
          <w:szCs w:val="20"/>
        </w:rPr>
      </w:pPr>
    </w:p>
    <w:p w:rsidR="00CF3074" w:rsidRDefault="00CF3074" w:rsidP="00B4180A">
      <w:pPr>
        <w:jc w:val="center"/>
        <w:rPr>
          <w:sz w:val="20"/>
          <w:szCs w:val="20"/>
        </w:rPr>
      </w:pPr>
    </w:p>
    <w:p w:rsidR="00CF3074" w:rsidRDefault="00CF3074" w:rsidP="00B4180A">
      <w:pPr>
        <w:jc w:val="center"/>
        <w:rPr>
          <w:sz w:val="20"/>
          <w:szCs w:val="20"/>
        </w:rPr>
      </w:pPr>
    </w:p>
    <w:p w:rsidR="00CF3074" w:rsidRDefault="00CF3074" w:rsidP="00B4180A">
      <w:pPr>
        <w:jc w:val="center"/>
        <w:rPr>
          <w:sz w:val="20"/>
          <w:szCs w:val="20"/>
        </w:rPr>
      </w:pPr>
    </w:p>
    <w:p w:rsidR="00CF3074" w:rsidRDefault="00CF3074" w:rsidP="00B4180A">
      <w:pPr>
        <w:jc w:val="center"/>
        <w:rPr>
          <w:sz w:val="20"/>
          <w:szCs w:val="20"/>
        </w:rPr>
      </w:pPr>
    </w:p>
    <w:p w:rsidR="00CF3074" w:rsidRDefault="00CF3074" w:rsidP="00B4180A">
      <w:pPr>
        <w:jc w:val="center"/>
        <w:rPr>
          <w:sz w:val="20"/>
          <w:szCs w:val="20"/>
        </w:rPr>
      </w:pPr>
    </w:p>
    <w:p w:rsidR="00B4180A" w:rsidRPr="00CF3074" w:rsidRDefault="00B4180A" w:rsidP="00B4180A">
      <w:pPr>
        <w:tabs>
          <w:tab w:val="left" w:pos="5238"/>
          <w:tab w:val="left" w:pos="6891"/>
        </w:tabs>
        <w:rPr>
          <w:rFonts w:ascii="Arial" w:hAnsi="Arial" w:cs="Arial"/>
        </w:rPr>
      </w:pPr>
      <w:r w:rsidRPr="00CF3074">
        <w:rPr>
          <w:rFonts w:ascii="Arial" w:hAnsi="Arial" w:cs="Arial"/>
          <w:b/>
          <w:bCs/>
          <w:color w:val="000000"/>
          <w:u w:val="single"/>
        </w:rPr>
        <w:lastRenderedPageBreak/>
        <w:t>Čerpanie výdavkov kód zdroja 111 podprogram 0AR06</w:t>
      </w:r>
      <w:r w:rsidRPr="00CF3074">
        <w:rPr>
          <w:rFonts w:ascii="Arial" w:hAnsi="Arial" w:cs="Arial"/>
          <w:b/>
          <w:bCs/>
          <w:color w:val="000000"/>
        </w:rPr>
        <w:t>:</w:t>
      </w:r>
      <w:r w:rsidRPr="00CF3074">
        <w:rPr>
          <w:rFonts w:ascii="Arial" w:hAnsi="Arial" w:cs="Arial"/>
          <w:b/>
          <w:bCs/>
          <w:color w:val="000000"/>
        </w:rPr>
        <w:tab/>
      </w:r>
      <w:r w:rsidRPr="00CF3074">
        <w:rPr>
          <w:rFonts w:ascii="Arial" w:hAnsi="Arial" w:cs="Arial"/>
          <w:b/>
          <w:bCs/>
          <w:color w:val="00000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</w:rPr>
      </w:pPr>
      <w:r w:rsidRPr="00CF3074">
        <w:rPr>
          <w:rFonts w:ascii="Arial" w:hAnsi="Arial" w:cs="Arial"/>
        </w:rPr>
        <w:tab/>
      </w:r>
      <w:r w:rsidRPr="00CF3074">
        <w:rPr>
          <w:rFonts w:ascii="Arial" w:hAnsi="Arial" w:cs="Arial"/>
        </w:rPr>
        <w:tab/>
      </w:r>
      <w:r w:rsidRPr="00CF3074">
        <w:rPr>
          <w:rFonts w:ascii="Arial" w:hAnsi="Arial" w:cs="Arial"/>
        </w:rPr>
        <w:tab/>
      </w:r>
      <w:r w:rsidRPr="00CF3074">
        <w:rPr>
          <w:rFonts w:ascii="Arial" w:hAnsi="Arial" w:cs="Arial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2"/>
          <w:szCs w:val="22"/>
        </w:rPr>
      </w:pPr>
      <w:r w:rsidRPr="00CF3074">
        <w:rPr>
          <w:rFonts w:ascii="Arial" w:hAnsi="Arial" w:cs="Arial"/>
          <w:color w:val="000000"/>
          <w:sz w:val="22"/>
          <w:szCs w:val="22"/>
        </w:rPr>
        <w:t>Projekt:</w:t>
      </w:r>
      <w:r w:rsidRPr="00CF3074">
        <w:rPr>
          <w:rFonts w:ascii="Arial" w:hAnsi="Arial" w:cs="Arial"/>
          <w:color w:val="000000"/>
          <w:sz w:val="22"/>
          <w:szCs w:val="22"/>
        </w:rPr>
        <w:tab/>
      </w:r>
      <w:r w:rsidRPr="00CF3074">
        <w:rPr>
          <w:rFonts w:ascii="Arial" w:hAnsi="Arial" w:cs="Arial"/>
          <w:color w:val="000000"/>
          <w:sz w:val="22"/>
          <w:szCs w:val="22"/>
        </w:rPr>
        <w:tab/>
      </w:r>
      <w:r w:rsidRPr="00CF3074">
        <w:rPr>
          <w:rFonts w:ascii="Arial" w:hAnsi="Arial" w:cs="Arial"/>
          <w:sz w:val="22"/>
          <w:szCs w:val="22"/>
        </w:rPr>
        <w:tab/>
      </w:r>
      <w:r w:rsidRPr="00CF3074">
        <w:rPr>
          <w:rFonts w:ascii="Arial" w:hAnsi="Arial" w:cs="Arial"/>
          <w:sz w:val="22"/>
          <w:szCs w:val="22"/>
        </w:rPr>
        <w:tab/>
      </w:r>
    </w:p>
    <w:p w:rsidR="00B4180A" w:rsidRPr="00CF3074" w:rsidRDefault="00B4180A" w:rsidP="00B4180A">
      <w:pPr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b/>
          <w:color w:val="000000"/>
          <w:sz w:val="22"/>
          <w:szCs w:val="22"/>
        </w:rPr>
        <w:t>„Spoločne v pohybe a rytme“</w:t>
      </w:r>
      <w:r w:rsidRPr="00CF3074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2 638,60 €</w:t>
      </w:r>
      <w:r w:rsidRPr="00CF3074">
        <w:rPr>
          <w:rFonts w:ascii="Arial" w:hAnsi="Arial" w:cs="Arial"/>
          <w:b/>
          <w:color w:val="000000"/>
          <w:sz w:val="22"/>
          <w:szCs w:val="22"/>
        </w:rPr>
        <w:tab/>
      </w:r>
      <w:r w:rsidRPr="00CF3074">
        <w:rPr>
          <w:rFonts w:ascii="Arial" w:hAnsi="Arial" w:cs="Arial"/>
          <w:b/>
          <w:color w:val="000000"/>
          <w:sz w:val="20"/>
          <w:szCs w:val="20"/>
        </w:rPr>
        <w:tab/>
      </w:r>
    </w:p>
    <w:p w:rsidR="00B4180A" w:rsidRPr="00CF3074" w:rsidRDefault="00B4180A" w:rsidP="00B4180A">
      <w:pPr>
        <w:tabs>
          <w:tab w:val="left" w:pos="3497"/>
          <w:tab w:val="left" w:pos="5092"/>
          <w:tab w:val="left" w:pos="5252"/>
          <w:tab w:val="left" w:pos="6891"/>
        </w:tabs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ab/>
      </w:r>
    </w:p>
    <w:p w:rsidR="00B4180A" w:rsidRPr="00CF3074" w:rsidRDefault="00B4180A" w:rsidP="00B4180A">
      <w:pPr>
        <w:pStyle w:val="Bezriadkovania"/>
        <w:ind w:left="142"/>
        <w:rPr>
          <w:rFonts w:ascii="Arial" w:hAnsi="Arial" w:cs="Arial"/>
          <w:sz w:val="20"/>
          <w:szCs w:val="20"/>
        </w:rPr>
      </w:pPr>
    </w:p>
    <w:p w:rsidR="00B4180A" w:rsidRPr="00CF3074" w:rsidRDefault="00B4180A" w:rsidP="00AB77D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3074">
        <w:rPr>
          <w:rFonts w:ascii="Arial" w:hAnsi="Arial" w:cs="Arial"/>
          <w:sz w:val="24"/>
          <w:szCs w:val="24"/>
        </w:rPr>
        <w:t xml:space="preserve">Hlavnou myšlienkou projektu bolo poskytnutie priestoru a možností na rozvoj životných zručností formou zážitkovej pedagogiky s využitím </w:t>
      </w:r>
      <w:proofErr w:type="spellStart"/>
      <w:r w:rsidRPr="00CF3074">
        <w:rPr>
          <w:rFonts w:ascii="Arial" w:hAnsi="Arial" w:cs="Arial"/>
          <w:sz w:val="24"/>
          <w:szCs w:val="24"/>
        </w:rPr>
        <w:t>arteterapeutického</w:t>
      </w:r>
      <w:proofErr w:type="spellEnd"/>
      <w:r w:rsidRPr="00CF3074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CF3074">
        <w:rPr>
          <w:rFonts w:ascii="Arial" w:hAnsi="Arial" w:cs="Arial"/>
          <w:sz w:val="24"/>
          <w:szCs w:val="24"/>
        </w:rPr>
        <w:t>muzikoterapeutického</w:t>
      </w:r>
      <w:proofErr w:type="spellEnd"/>
      <w:r w:rsidRPr="00CF3074">
        <w:rPr>
          <w:rFonts w:ascii="Arial" w:hAnsi="Arial" w:cs="Arial"/>
          <w:sz w:val="24"/>
          <w:szCs w:val="24"/>
        </w:rPr>
        <w:t xml:space="preserve"> prístupu pre deti od 6 do 18  rokov a ich rodičov zo sociálne znevýhodneného prostredia s rôznymi poruchami a diagnózami. </w:t>
      </w:r>
    </w:p>
    <w:p w:rsidR="00B4180A" w:rsidRDefault="00B4180A" w:rsidP="00AB77D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3074">
        <w:rPr>
          <w:rFonts w:ascii="Arial" w:hAnsi="Arial" w:cs="Arial"/>
          <w:sz w:val="24"/>
          <w:szCs w:val="24"/>
        </w:rPr>
        <w:t>Spoluúčasť na realizácii tohto rozvojového projektu bola financovaná z prostriedkov OZ Labyrint vo výške 150 €.</w:t>
      </w:r>
    </w:p>
    <w:p w:rsidR="00CF3074" w:rsidRPr="00CF3074" w:rsidRDefault="00CF3074" w:rsidP="00B4180A">
      <w:pPr>
        <w:pStyle w:val="Bezriadkovania"/>
        <w:rPr>
          <w:rFonts w:ascii="Arial" w:hAnsi="Arial" w:cs="Arial"/>
          <w:sz w:val="24"/>
          <w:szCs w:val="24"/>
        </w:rPr>
      </w:pP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>Čerpanie výdavkov na projekt:</w:t>
      </w: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>Špeciálne stroje, prístroje a zariadenia                  1 409,40 €</w:t>
      </w: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>Všeobecný materiál                                                   142,00 €</w:t>
      </w: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>Servis, údržba a opravy s tým spojené                      237,00 €</w:t>
      </w: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 xml:space="preserve">Preprava a nájom dopravných prostriedkov         </w:t>
      </w:r>
      <w:r w:rsidR="00CF3074">
        <w:rPr>
          <w:rFonts w:ascii="Arial" w:hAnsi="Arial" w:cs="Arial"/>
          <w:sz w:val="20"/>
          <w:szCs w:val="20"/>
        </w:rPr>
        <w:t xml:space="preserve">  </w:t>
      </w:r>
      <w:r w:rsidRPr="00CF3074">
        <w:rPr>
          <w:rFonts w:ascii="Arial" w:hAnsi="Arial" w:cs="Arial"/>
          <w:sz w:val="20"/>
          <w:szCs w:val="20"/>
        </w:rPr>
        <w:t xml:space="preserve">     27,40 €</w:t>
      </w: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>Školenia, kurzy, semináre, konferencie                     822,80 €</w:t>
      </w: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</w:p>
    <w:p w:rsidR="00B4180A" w:rsidRPr="00CF3074" w:rsidRDefault="00B4180A" w:rsidP="00B4180A">
      <w:pPr>
        <w:pStyle w:val="Bezriadkovania"/>
        <w:rPr>
          <w:rFonts w:ascii="Arial" w:hAnsi="Arial" w:cs="Arial"/>
          <w:sz w:val="20"/>
          <w:szCs w:val="20"/>
        </w:rPr>
      </w:pPr>
      <w:r w:rsidRPr="00CF3074">
        <w:rPr>
          <w:rFonts w:ascii="Arial" w:hAnsi="Arial" w:cs="Arial"/>
          <w:sz w:val="20"/>
          <w:szCs w:val="20"/>
        </w:rPr>
        <w:t xml:space="preserve">Nevyčerpané prostriedky v sume 90,40 € boli vrátené do štátneho rozpočtu. </w:t>
      </w:r>
    </w:p>
    <w:p w:rsidR="00B4180A" w:rsidRPr="00851E94" w:rsidRDefault="00B4180A" w:rsidP="00B4180A">
      <w:pPr>
        <w:pStyle w:val="Bezriadkovania"/>
      </w:pPr>
    </w:p>
    <w:p w:rsidR="00B4180A" w:rsidRDefault="00B4180A" w:rsidP="00B4180A">
      <w:pPr>
        <w:pStyle w:val="Bezriadkovania"/>
        <w:rPr>
          <w:sz w:val="20"/>
          <w:szCs w:val="20"/>
        </w:rPr>
      </w:pPr>
    </w:p>
    <w:p w:rsidR="00B4180A" w:rsidRDefault="00B4180A" w:rsidP="00B4180A">
      <w:pPr>
        <w:pStyle w:val="Bezriadkovania"/>
        <w:rPr>
          <w:sz w:val="20"/>
          <w:szCs w:val="20"/>
        </w:rPr>
      </w:pPr>
    </w:p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Default="00B4180A" w:rsidP="00F96C28"/>
    <w:p w:rsidR="00B4180A" w:rsidRPr="000C0285" w:rsidRDefault="00B4180A" w:rsidP="00B4180A">
      <w:pPr>
        <w:ind w:left="342" w:hanging="342"/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lastRenderedPageBreak/>
        <w:t xml:space="preserve">o) Oblasti, v ktorých školské zariadenie dosahuje dobré výsledky, a oblasti, v ktorých sú nedostatky a treba úroveň činností zlepšiť vrátane návrhov opatrení </w:t>
      </w:r>
      <w:bookmarkStart w:id="1" w:name="_Hlk22757781"/>
      <w:r w:rsidRPr="00CF505B">
        <w:rPr>
          <w:rFonts w:ascii="Arial" w:hAnsi="Arial" w:cs="Arial"/>
          <w:b/>
          <w:bCs/>
        </w:rPr>
        <w:t>(§ 2 ods.  1 písm. o).</w:t>
      </w:r>
      <w:r w:rsidRPr="000C0285">
        <w:rPr>
          <w:rFonts w:ascii="Arial" w:hAnsi="Arial" w:cs="Arial"/>
          <w:b/>
          <w:bCs/>
        </w:rPr>
        <w:t xml:space="preserve"> </w:t>
      </w:r>
      <w:bookmarkEnd w:id="1"/>
    </w:p>
    <w:p w:rsidR="00B4180A" w:rsidRDefault="00B4180A" w:rsidP="00B4180A">
      <w:pPr>
        <w:rPr>
          <w:rFonts w:ascii="Arial" w:hAnsi="Arial" w:cs="Arial"/>
        </w:rPr>
      </w:pPr>
    </w:p>
    <w:p w:rsidR="00C65488" w:rsidRDefault="00C65488" w:rsidP="00B4180A">
      <w:pPr>
        <w:rPr>
          <w:rFonts w:ascii="Arial" w:hAnsi="Arial" w:cs="Arial"/>
        </w:rPr>
      </w:pPr>
    </w:p>
    <w:p w:rsidR="00C65488" w:rsidRDefault="00C65488" w:rsidP="00B4180A">
      <w:pPr>
        <w:rPr>
          <w:rFonts w:ascii="Arial" w:hAnsi="Arial" w:cs="Arial"/>
        </w:rPr>
      </w:pPr>
    </w:p>
    <w:p w:rsidR="00C65488" w:rsidRPr="000C0285" w:rsidRDefault="00C65488" w:rsidP="00B418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0"/>
      </w:tblGrid>
      <w:tr w:rsidR="00B4180A" w:rsidRPr="000C0285" w:rsidTr="00B65080">
        <w:tc>
          <w:tcPr>
            <w:tcW w:w="4605" w:type="dxa"/>
          </w:tcPr>
          <w:p w:rsidR="00B4180A" w:rsidRPr="000C0285" w:rsidRDefault="00B4180A" w:rsidP="00B65080">
            <w:pPr>
              <w:jc w:val="both"/>
              <w:rPr>
                <w:rFonts w:ascii="Arial" w:hAnsi="Arial" w:cs="Arial"/>
              </w:rPr>
            </w:pPr>
          </w:p>
          <w:p w:rsidR="00B4180A" w:rsidRPr="00C65488" w:rsidRDefault="00B4180A" w:rsidP="00B65080">
            <w:pPr>
              <w:jc w:val="both"/>
              <w:rPr>
                <w:rFonts w:ascii="Arial" w:hAnsi="Arial" w:cs="Arial"/>
                <w:b/>
              </w:rPr>
            </w:pPr>
            <w:r w:rsidRPr="00C65488">
              <w:rPr>
                <w:rFonts w:ascii="Arial" w:hAnsi="Arial" w:cs="Arial"/>
                <w:b/>
              </w:rPr>
              <w:t>SILNÉ STRÁNKY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vysoká odbornosť </w:t>
            </w:r>
            <w:r>
              <w:rPr>
                <w:rFonts w:ascii="Arial" w:hAnsi="Arial" w:cs="Arial"/>
              </w:rPr>
              <w:t>a profesionalita zamestnancov</w:t>
            </w:r>
            <w:r w:rsidRPr="000C0285">
              <w:rPr>
                <w:rFonts w:ascii="Arial" w:hAnsi="Arial" w:cs="Arial"/>
              </w:rPr>
              <w:t xml:space="preserve">  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absolvovanie vzdelávacích aktivít, financovan</w:t>
            </w:r>
            <w:r>
              <w:rPr>
                <w:rFonts w:ascii="Arial" w:hAnsi="Arial" w:cs="Arial"/>
              </w:rPr>
              <w:t>ých</w:t>
            </w:r>
            <w:r w:rsidRPr="000C0285">
              <w:rPr>
                <w:rFonts w:ascii="Arial" w:hAnsi="Arial" w:cs="Arial"/>
              </w:rPr>
              <w:t xml:space="preserve"> z vlastných prostriedkov</w:t>
            </w:r>
          </w:p>
          <w:p w:rsidR="00B4180A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35545">
              <w:rPr>
                <w:rFonts w:ascii="Arial" w:hAnsi="Arial" w:cs="Arial"/>
              </w:rPr>
              <w:t xml:space="preserve">osobnostné kvality, flexibilita, kreativita </w:t>
            </w:r>
            <w:r>
              <w:rPr>
                <w:rFonts w:ascii="Arial" w:hAnsi="Arial" w:cs="Arial"/>
              </w:rPr>
              <w:t>zamestnancov</w:t>
            </w:r>
          </w:p>
          <w:p w:rsidR="00C65488" w:rsidRDefault="00C65488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práca v teréne</w:t>
            </w:r>
          </w:p>
          <w:p w:rsidR="00B4180A" w:rsidRPr="0053554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35545">
              <w:rPr>
                <w:rFonts w:ascii="Arial" w:hAnsi="Arial" w:cs="Arial"/>
              </w:rPr>
              <w:t>realizovanie projektov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úzka spolupráca so školskými psychológmi, školskými špeciálnymi pedagógmi, koordinátormi prevencie a pedagógmi</w:t>
            </w:r>
          </w:p>
          <w:p w:rsidR="00B4180A" w:rsidRPr="0053554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vysoká odborná spolupráca medzi zamestnancami</w:t>
            </w:r>
          </w:p>
          <w:p w:rsidR="00B4180A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535545">
              <w:rPr>
                <w:rFonts w:ascii="Arial" w:hAnsi="Arial" w:cs="Arial"/>
                <w:bCs/>
              </w:rPr>
              <w:t>fungujúca organizačná štruktúra</w:t>
            </w:r>
          </w:p>
          <w:p w:rsidR="00B4180A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skvalitnenie pracovného prostredia (nábytok, PC)</w:t>
            </w:r>
          </w:p>
          <w:p w:rsidR="00B4180A" w:rsidRPr="000C0285" w:rsidRDefault="00B4180A" w:rsidP="00B6508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B4180A" w:rsidRPr="000C0285" w:rsidRDefault="00B4180A" w:rsidP="00B65080">
            <w:pPr>
              <w:rPr>
                <w:rFonts w:ascii="Arial" w:hAnsi="Arial" w:cs="Arial"/>
              </w:rPr>
            </w:pPr>
          </w:p>
          <w:p w:rsidR="00B4180A" w:rsidRPr="00C65488" w:rsidRDefault="00B4180A" w:rsidP="00B65080">
            <w:pPr>
              <w:rPr>
                <w:rFonts w:ascii="Arial" w:hAnsi="Arial" w:cs="Arial"/>
                <w:b/>
              </w:rPr>
            </w:pPr>
            <w:r w:rsidRPr="00C65488">
              <w:rPr>
                <w:rFonts w:ascii="Arial" w:hAnsi="Arial" w:cs="Arial"/>
                <w:b/>
              </w:rPr>
              <w:t>SLABÉ STRÁNKY</w:t>
            </w:r>
          </w:p>
          <w:p w:rsidR="00B4180A" w:rsidRPr="000C0285" w:rsidRDefault="00B4180A" w:rsidP="00B65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B4180A" w:rsidRDefault="00B4180A" w:rsidP="00B4180A">
            <w:pPr>
              <w:numPr>
                <w:ilvl w:val="0"/>
                <w:numId w:val="12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nedostatočná izolácia pracovní</w:t>
            </w:r>
            <w:r w:rsidRPr="000C0285">
              <w:rPr>
                <w:rFonts w:ascii="Arial" w:hAnsi="Arial" w:cs="Arial"/>
              </w:rPr>
              <w:t xml:space="preserve"> (vzájomné rušenie </w:t>
            </w:r>
            <w:r>
              <w:rPr>
                <w:rFonts w:ascii="Arial" w:hAnsi="Arial" w:cs="Arial"/>
              </w:rPr>
              <w:t xml:space="preserve">pri </w:t>
            </w:r>
            <w:r w:rsidRPr="000C0285">
              <w:rPr>
                <w:rFonts w:ascii="Arial" w:hAnsi="Arial" w:cs="Arial"/>
              </w:rPr>
              <w:t>vyšetrení a konzultácii)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tepelnoizolačné vlastnosti budovy (extrémne prehrievanie budovy v letných mesiacoch)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technický stav budovy – zatekanie na viacerých miestach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nedostatočné  finančné ocenenie pracovníkov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nedostatok financií na nové diagnostické pomôcky a testy, odb</w:t>
            </w:r>
            <w:r w:rsidR="00003878">
              <w:rPr>
                <w:rFonts w:ascii="Arial" w:hAnsi="Arial" w:cs="Arial"/>
              </w:rPr>
              <w:t>ornú</w:t>
            </w:r>
            <w:r w:rsidRPr="000C0285">
              <w:rPr>
                <w:rFonts w:ascii="Arial" w:hAnsi="Arial" w:cs="Arial"/>
              </w:rPr>
              <w:t xml:space="preserve"> literatúru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nedostatok financií pre ďalšie vzdelávanie zamestnancov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nedostatok parkovacích miest</w:t>
            </w:r>
            <w:r w:rsidRPr="000C0285">
              <w:rPr>
                <w:rFonts w:ascii="Arial" w:hAnsi="Arial" w:cs="Arial"/>
                <w:b/>
              </w:rPr>
              <w:br/>
            </w:r>
          </w:p>
        </w:tc>
      </w:tr>
      <w:tr w:rsidR="00B4180A" w:rsidRPr="000C0285" w:rsidTr="00B65080">
        <w:tc>
          <w:tcPr>
            <w:tcW w:w="4605" w:type="dxa"/>
          </w:tcPr>
          <w:p w:rsidR="00B4180A" w:rsidRPr="000C0285" w:rsidRDefault="00B4180A" w:rsidP="00B65080">
            <w:pPr>
              <w:jc w:val="both"/>
              <w:rPr>
                <w:rFonts w:ascii="Arial" w:hAnsi="Arial" w:cs="Arial"/>
              </w:rPr>
            </w:pPr>
          </w:p>
          <w:p w:rsidR="00B4180A" w:rsidRPr="00C65488" w:rsidRDefault="00B4180A" w:rsidP="00B65080">
            <w:pPr>
              <w:rPr>
                <w:rFonts w:ascii="Arial" w:hAnsi="Arial" w:cs="Arial"/>
                <w:b/>
              </w:rPr>
            </w:pPr>
            <w:r w:rsidRPr="00C65488">
              <w:rPr>
                <w:rFonts w:ascii="Arial" w:hAnsi="Arial" w:cs="Arial"/>
                <w:b/>
              </w:rPr>
              <w:t>PRÍLEŽITOSTI</w:t>
            </w:r>
          </w:p>
          <w:p w:rsidR="00B4180A" w:rsidRPr="00396B3D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vysoký  záujem klientov o služby CPPPaP</w:t>
            </w:r>
            <w:r>
              <w:rPr>
                <w:rFonts w:ascii="Arial" w:hAnsi="Arial" w:cs="Arial"/>
              </w:rPr>
              <w:t xml:space="preserve"> </w:t>
            </w:r>
            <w:r w:rsidR="00185620">
              <w:rPr>
                <w:rFonts w:ascii="Arial" w:hAnsi="Arial" w:cs="Arial"/>
              </w:rPr>
              <w:t xml:space="preserve">BA II </w:t>
            </w:r>
            <w:r>
              <w:rPr>
                <w:rFonts w:ascii="Arial" w:hAnsi="Arial" w:cs="Arial"/>
              </w:rPr>
              <w:t>aj z iných mestských častí Bratislavy</w:t>
            </w:r>
          </w:p>
          <w:p w:rsidR="00B4180A" w:rsidRPr="00396B3D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kvalitná osvetová práca </w:t>
            </w:r>
          </w:p>
          <w:p w:rsidR="00B4180A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možnosť získavania finančných prostriedkov zapájaním sa do projektov</w:t>
            </w:r>
          </w:p>
          <w:p w:rsidR="00B4180A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intenzívna spolupráca s riaditeľmi </w:t>
            </w:r>
            <w:r w:rsidR="00C65488">
              <w:rPr>
                <w:rFonts w:ascii="Arial" w:hAnsi="Arial" w:cs="Arial"/>
              </w:rPr>
              <w:t xml:space="preserve">MŠ, </w:t>
            </w:r>
            <w:r>
              <w:rPr>
                <w:rFonts w:ascii="Arial" w:hAnsi="Arial" w:cs="Arial"/>
              </w:rPr>
              <w:t>ZŠ a SŠ</w:t>
            </w:r>
          </w:p>
          <w:p w:rsidR="00B4180A" w:rsidRPr="000C0285" w:rsidRDefault="00B4180A" w:rsidP="00B418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poskytovanie nových foriem služby – terapia hrou, filiálna terapia</w:t>
            </w:r>
          </w:p>
        </w:tc>
        <w:tc>
          <w:tcPr>
            <w:tcW w:w="4605" w:type="dxa"/>
          </w:tcPr>
          <w:p w:rsidR="00B4180A" w:rsidRPr="000C0285" w:rsidRDefault="00B4180A" w:rsidP="00B65080">
            <w:pPr>
              <w:rPr>
                <w:rFonts w:ascii="Arial" w:hAnsi="Arial" w:cs="Arial"/>
              </w:rPr>
            </w:pPr>
          </w:p>
          <w:p w:rsidR="00B4180A" w:rsidRPr="00C65488" w:rsidRDefault="00B4180A" w:rsidP="00B65080">
            <w:pPr>
              <w:rPr>
                <w:rFonts w:ascii="Arial" w:hAnsi="Arial" w:cs="Arial"/>
                <w:b/>
              </w:rPr>
            </w:pPr>
            <w:r w:rsidRPr="00C65488">
              <w:rPr>
                <w:rFonts w:ascii="Arial" w:hAnsi="Arial" w:cs="Arial"/>
                <w:b/>
              </w:rPr>
              <w:t>RIZIKÁ</w:t>
            </w:r>
          </w:p>
          <w:p w:rsidR="00B4180A" w:rsidRPr="000C0285" w:rsidRDefault="00A73AFE" w:rsidP="00B4180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oneskorené spusten</w:t>
            </w:r>
            <w:r w:rsidR="0000387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003878">
              <w:rPr>
                <w:rFonts w:ascii="Arial" w:hAnsi="Arial" w:cs="Arial"/>
              </w:rPr>
              <w:t>vu</w:t>
            </w:r>
            <w:r>
              <w:rPr>
                <w:rFonts w:ascii="Arial" w:hAnsi="Arial" w:cs="Arial"/>
              </w:rPr>
              <w:t>P</w:t>
            </w:r>
            <w:r w:rsidR="00003878">
              <w:rPr>
                <w:rFonts w:ascii="Arial" w:hAnsi="Arial" w:cs="Arial"/>
              </w:rPr>
              <w:t>P</w:t>
            </w:r>
            <w:proofErr w:type="spellEnd"/>
            <w:r w:rsidR="0000387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u </w:t>
            </w:r>
            <w:r w:rsidR="0000387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(máj) </w:t>
            </w:r>
          </w:p>
          <w:p w:rsidR="00B4180A" w:rsidRPr="000C0285" w:rsidRDefault="00B4180A" w:rsidP="00B4180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nedostatok finančných prostriedkov</w:t>
            </w:r>
            <w:r>
              <w:rPr>
                <w:rFonts w:ascii="Arial" w:hAnsi="Arial" w:cs="Arial"/>
              </w:rPr>
              <w:t xml:space="preserve"> v rezorte školstva</w:t>
            </w:r>
          </w:p>
          <w:p w:rsidR="00B4180A" w:rsidRPr="000C0285" w:rsidRDefault="00B4180A" w:rsidP="0000387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93F2C">
              <w:rPr>
                <w:rFonts w:ascii="Arial" w:hAnsi="Arial" w:cs="Arial"/>
              </w:rPr>
              <w:t xml:space="preserve">chýbajúca možnosť finančného ocenenia </w:t>
            </w:r>
            <w:r>
              <w:rPr>
                <w:rFonts w:ascii="Arial" w:hAnsi="Arial" w:cs="Arial"/>
              </w:rPr>
              <w:t xml:space="preserve">odborníkov </w:t>
            </w:r>
            <w:r w:rsidR="00A73AFE">
              <w:rPr>
                <w:rFonts w:ascii="Arial" w:hAnsi="Arial" w:cs="Arial"/>
              </w:rPr>
              <w:t xml:space="preserve">z dôvodu </w:t>
            </w:r>
            <w:r>
              <w:rPr>
                <w:rFonts w:ascii="Arial" w:hAnsi="Arial" w:cs="Arial"/>
              </w:rPr>
              <w:t>neuznani</w:t>
            </w:r>
            <w:r w:rsidR="00A73AF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psychoterapeutických výcvikov, čo vplýva na ich odl</w:t>
            </w:r>
            <w:r w:rsidR="0000387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v </w:t>
            </w:r>
          </w:p>
        </w:tc>
      </w:tr>
    </w:tbl>
    <w:p w:rsidR="00B4180A" w:rsidRDefault="00B4180A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Default="00AF4E23" w:rsidP="00F96C28"/>
    <w:p w:rsidR="00AF4E23" w:rsidRPr="0000193E" w:rsidRDefault="00BC19CD" w:rsidP="00AB77D5">
      <w:pPr>
        <w:spacing w:line="276" w:lineRule="auto"/>
        <w:rPr>
          <w:rFonts w:ascii="Arial" w:hAnsi="Arial" w:cs="Arial"/>
          <w:b/>
        </w:rPr>
      </w:pPr>
      <w:r w:rsidRPr="0000193E">
        <w:rPr>
          <w:rFonts w:ascii="Arial" w:hAnsi="Arial" w:cs="Arial"/>
          <w:b/>
        </w:rPr>
        <w:lastRenderedPageBreak/>
        <w:t>Sp</w:t>
      </w:r>
      <w:bookmarkStart w:id="2" w:name="_GoBack"/>
      <w:bookmarkEnd w:id="2"/>
      <w:r w:rsidRPr="0000193E">
        <w:rPr>
          <w:rFonts w:ascii="Arial" w:hAnsi="Arial" w:cs="Arial"/>
          <w:b/>
        </w:rPr>
        <w:t xml:space="preserve">olupráca </w:t>
      </w:r>
      <w:r w:rsidR="0000193E" w:rsidRPr="0000193E">
        <w:rPr>
          <w:rStyle w:val="Siln"/>
          <w:rFonts w:ascii="Arial" w:hAnsi="Arial" w:cs="Arial"/>
        </w:rPr>
        <w:t>Centra pedagogicko-psychologického poradenstva a prevencie Bratislava II</w:t>
      </w:r>
      <w:r w:rsidR="0000193E" w:rsidRPr="0000193E">
        <w:rPr>
          <w:rFonts w:ascii="Arial" w:hAnsi="Arial" w:cs="Arial"/>
          <w:b/>
        </w:rPr>
        <w:t xml:space="preserve"> </w:t>
      </w:r>
      <w:r w:rsidRPr="0000193E">
        <w:rPr>
          <w:rFonts w:ascii="Arial" w:hAnsi="Arial" w:cs="Arial"/>
          <w:b/>
        </w:rPr>
        <w:t>s inými inštitúciami</w:t>
      </w:r>
    </w:p>
    <w:p w:rsidR="00BC19CD" w:rsidRPr="009E4322" w:rsidRDefault="00BC19CD" w:rsidP="00AB77D5">
      <w:pPr>
        <w:spacing w:line="276" w:lineRule="auto"/>
        <w:rPr>
          <w:rFonts w:ascii="Arial" w:hAnsi="Arial" w:cs="Arial"/>
          <w:b/>
        </w:rPr>
      </w:pPr>
    </w:p>
    <w:p w:rsidR="00BC19CD" w:rsidRPr="009E4322" w:rsidRDefault="00BC19CD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V školskom roku 2018/2019 sme spolupracovali s nasledovnými inštitúciami:</w:t>
      </w:r>
    </w:p>
    <w:p w:rsidR="00BC19CD" w:rsidRPr="009E4322" w:rsidRDefault="00BC19CD" w:rsidP="00AB77D5">
      <w:pPr>
        <w:spacing w:line="276" w:lineRule="auto"/>
        <w:rPr>
          <w:rFonts w:ascii="Arial" w:hAnsi="Arial" w:cs="Arial"/>
        </w:rPr>
      </w:pPr>
    </w:p>
    <w:p w:rsidR="00C47198" w:rsidRPr="00C230BD" w:rsidRDefault="00BC19CD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Materské školy</w:t>
      </w:r>
      <w:r w:rsidR="00C230BD">
        <w:rPr>
          <w:rFonts w:ascii="Arial" w:hAnsi="Arial" w:cs="Arial"/>
        </w:rPr>
        <w:t xml:space="preserve">, </w:t>
      </w:r>
      <w:r w:rsidRPr="009E4322">
        <w:rPr>
          <w:rFonts w:ascii="Arial" w:hAnsi="Arial" w:cs="Arial"/>
        </w:rPr>
        <w:t>Základné školy</w:t>
      </w:r>
      <w:r w:rsidR="00C230BD">
        <w:rPr>
          <w:rFonts w:ascii="Arial" w:hAnsi="Arial" w:cs="Arial"/>
        </w:rPr>
        <w:t xml:space="preserve">, </w:t>
      </w:r>
      <w:r w:rsidRPr="00C230BD">
        <w:rPr>
          <w:rFonts w:ascii="Arial" w:hAnsi="Arial" w:cs="Arial"/>
        </w:rPr>
        <w:t xml:space="preserve">Stredné školy </w:t>
      </w:r>
      <w:r w:rsidR="00C230BD" w:rsidRPr="00C230BD">
        <w:rPr>
          <w:rFonts w:ascii="Arial" w:hAnsi="Arial" w:cs="Arial"/>
        </w:rPr>
        <w:t>v územnej pôsobnosti (mestská časť Bratislava </w:t>
      </w:r>
      <w:r w:rsidR="00C230BD" w:rsidRPr="00C230BD">
        <w:rPr>
          <w:rFonts w:ascii="Arial" w:hAnsi="Arial" w:cs="Arial"/>
          <w:bCs/>
          <w:bdr w:val="none" w:sz="0" w:space="0" w:color="auto" w:frame="1"/>
        </w:rPr>
        <w:t>–</w:t>
      </w:r>
      <w:r w:rsidR="00C230BD">
        <w:rPr>
          <w:rFonts w:ascii="Arial" w:hAnsi="Arial" w:cs="Arial"/>
          <w:bCs/>
          <w:bdr w:val="none" w:sz="0" w:space="0" w:color="auto" w:frame="1"/>
        </w:rPr>
        <w:t xml:space="preserve"> </w:t>
      </w:r>
      <w:r w:rsidR="00C230BD">
        <w:rPr>
          <w:rFonts w:ascii="Arial" w:hAnsi="Arial" w:cs="Arial"/>
        </w:rPr>
        <w:t>Podunajské Biskupice</w:t>
      </w:r>
      <w:r w:rsidR="00C230BD">
        <w:rPr>
          <w:rFonts w:ascii="Arial" w:hAnsi="Arial" w:cs="Arial"/>
        </w:rPr>
        <w:t>,</w:t>
      </w:r>
      <w:r w:rsidR="00C230BD" w:rsidRPr="00C230BD">
        <w:rPr>
          <w:rFonts w:ascii="Arial" w:hAnsi="Arial" w:cs="Arial"/>
        </w:rPr>
        <w:t> </w:t>
      </w:r>
      <w:r w:rsidR="00C230BD">
        <w:rPr>
          <w:rFonts w:ascii="Arial" w:hAnsi="Arial" w:cs="Arial"/>
        </w:rPr>
        <w:t xml:space="preserve">Ružinov, </w:t>
      </w:r>
      <w:r w:rsidR="00C230BD" w:rsidRPr="00C230BD">
        <w:rPr>
          <w:rFonts w:ascii="Arial" w:hAnsi="Arial" w:cs="Arial"/>
        </w:rPr>
        <w:t>Vrakuňa</w:t>
      </w:r>
      <w:r w:rsidR="00C230BD">
        <w:rPr>
          <w:rFonts w:ascii="Arial" w:hAnsi="Arial" w:cs="Arial"/>
        </w:rPr>
        <w:t>)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ÚPSVaR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Diagnostické centrum pre deti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Iné CPPPaP</w:t>
      </w:r>
      <w:r w:rsidR="00003878">
        <w:rPr>
          <w:rFonts w:ascii="Arial" w:hAnsi="Arial" w:cs="Arial"/>
        </w:rPr>
        <w:t xml:space="preserve"> (BSK)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 xml:space="preserve">CŠPP </w:t>
      </w:r>
    </w:p>
    <w:p w:rsidR="0000193E" w:rsidRDefault="00C47198" w:rsidP="00AB77D5">
      <w:pPr>
        <w:spacing w:line="276" w:lineRule="auto"/>
        <w:rPr>
          <w:rFonts w:ascii="Arial" w:hAnsi="Arial" w:cs="Arial"/>
        </w:rPr>
      </w:pPr>
      <w:proofErr w:type="spellStart"/>
      <w:r w:rsidRPr="009E4322">
        <w:rPr>
          <w:rFonts w:ascii="Arial" w:hAnsi="Arial" w:cs="Arial"/>
        </w:rPr>
        <w:t>VÚDPaP</w:t>
      </w:r>
      <w:proofErr w:type="spellEnd"/>
    </w:p>
    <w:p w:rsidR="00BC19CD" w:rsidRPr="009E4322" w:rsidRDefault="006A08A6" w:rsidP="00AB77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 </w:t>
      </w:r>
      <w:r w:rsidR="0000193E">
        <w:rPr>
          <w:rFonts w:ascii="Arial" w:hAnsi="Arial" w:cs="Arial"/>
        </w:rPr>
        <w:t xml:space="preserve">Labyrint </w:t>
      </w:r>
      <w:r w:rsidR="00C47198" w:rsidRPr="009E4322">
        <w:rPr>
          <w:rFonts w:ascii="Arial" w:hAnsi="Arial" w:cs="Arial"/>
        </w:rPr>
        <w:t xml:space="preserve"> 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Národné koordinačné centrum pre riešenie problematiky násilia na deťoch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Centrum Nádej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 xml:space="preserve">Zdravotníctvo – </w:t>
      </w:r>
      <w:proofErr w:type="spellStart"/>
      <w:r w:rsidRPr="009E4322">
        <w:rPr>
          <w:rFonts w:ascii="Arial" w:hAnsi="Arial" w:cs="Arial"/>
        </w:rPr>
        <w:t>pedopsychiater</w:t>
      </w:r>
      <w:proofErr w:type="spellEnd"/>
      <w:r w:rsidRPr="009E4322">
        <w:rPr>
          <w:rFonts w:ascii="Arial" w:hAnsi="Arial" w:cs="Arial"/>
        </w:rPr>
        <w:t>, neurológ, klinický psychológ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Komunitná nadácia Bratislava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>Nadácia pre deti Slovenska</w:t>
      </w:r>
    </w:p>
    <w:p w:rsidR="00C47198" w:rsidRPr="009E4322" w:rsidRDefault="00C47198" w:rsidP="00AB77D5">
      <w:pPr>
        <w:spacing w:line="276" w:lineRule="auto"/>
        <w:rPr>
          <w:rFonts w:ascii="Arial" w:hAnsi="Arial" w:cs="Arial"/>
        </w:rPr>
      </w:pPr>
      <w:r w:rsidRPr="009E4322">
        <w:rPr>
          <w:rFonts w:ascii="Arial" w:hAnsi="Arial" w:cs="Arial"/>
        </w:rPr>
        <w:t xml:space="preserve">Miestny úrad </w:t>
      </w:r>
      <w:r w:rsidR="00003878">
        <w:rPr>
          <w:rFonts w:ascii="Arial" w:hAnsi="Arial" w:cs="Arial"/>
        </w:rPr>
        <w:t xml:space="preserve">Bratislava - </w:t>
      </w:r>
      <w:r w:rsidRPr="009E4322">
        <w:rPr>
          <w:rFonts w:ascii="Arial" w:hAnsi="Arial" w:cs="Arial"/>
        </w:rPr>
        <w:t xml:space="preserve">Ružinov </w:t>
      </w:r>
    </w:p>
    <w:p w:rsidR="00914D48" w:rsidRPr="009E4322" w:rsidRDefault="00914D48" w:rsidP="00AB77D5">
      <w:pPr>
        <w:spacing w:line="276" w:lineRule="auto"/>
        <w:rPr>
          <w:rFonts w:ascii="Arial" w:hAnsi="Arial" w:cs="Arial"/>
        </w:rPr>
      </w:pPr>
    </w:p>
    <w:p w:rsidR="00914D48" w:rsidRPr="009E4322" w:rsidRDefault="00914D48" w:rsidP="00AB77D5">
      <w:pPr>
        <w:spacing w:line="276" w:lineRule="auto"/>
        <w:rPr>
          <w:rFonts w:ascii="Arial" w:hAnsi="Arial" w:cs="Arial"/>
        </w:rPr>
      </w:pPr>
    </w:p>
    <w:p w:rsidR="00914D48" w:rsidRDefault="00914D48" w:rsidP="00F96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4D48" w:rsidRDefault="00914D48" w:rsidP="00F96C28">
      <w:pPr>
        <w:rPr>
          <w:rFonts w:ascii="Arial" w:hAnsi="Arial" w:cs="Arial"/>
        </w:rPr>
      </w:pPr>
    </w:p>
    <w:p w:rsidR="00914D48" w:rsidRDefault="00914D48" w:rsidP="00F96C28">
      <w:pPr>
        <w:rPr>
          <w:rFonts w:ascii="Arial" w:hAnsi="Arial" w:cs="Arial"/>
        </w:rPr>
      </w:pPr>
    </w:p>
    <w:p w:rsidR="00914D48" w:rsidRDefault="00914D48" w:rsidP="00F96C28">
      <w:pPr>
        <w:rPr>
          <w:rFonts w:ascii="Arial" w:hAnsi="Arial" w:cs="Arial"/>
        </w:rPr>
      </w:pPr>
    </w:p>
    <w:p w:rsidR="00914D48" w:rsidRDefault="00914D48" w:rsidP="00F96C28">
      <w:pPr>
        <w:rPr>
          <w:rFonts w:ascii="Arial" w:hAnsi="Arial" w:cs="Arial"/>
        </w:rPr>
      </w:pPr>
    </w:p>
    <w:p w:rsidR="00914D48" w:rsidRDefault="006A08A6" w:rsidP="00F96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A08A6" w:rsidRDefault="006A08A6" w:rsidP="00F96C28">
      <w:pPr>
        <w:rPr>
          <w:rFonts w:ascii="Arial" w:hAnsi="Arial" w:cs="Arial"/>
        </w:rPr>
      </w:pPr>
    </w:p>
    <w:p w:rsidR="00914D48" w:rsidRDefault="00914D48" w:rsidP="00F96C28">
      <w:pPr>
        <w:rPr>
          <w:rFonts w:ascii="Arial" w:hAnsi="Arial" w:cs="Arial"/>
        </w:rPr>
      </w:pPr>
    </w:p>
    <w:p w:rsidR="00914D48" w:rsidRDefault="00914D48" w:rsidP="00F96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Bratislave, 18.10.2019                                          Mgr. Martin </w:t>
      </w:r>
      <w:proofErr w:type="spellStart"/>
      <w:r>
        <w:rPr>
          <w:rFonts w:ascii="Arial" w:hAnsi="Arial" w:cs="Arial"/>
        </w:rPr>
        <w:t>Benkovič</w:t>
      </w:r>
      <w:proofErr w:type="spellEnd"/>
    </w:p>
    <w:p w:rsidR="00914D48" w:rsidRPr="00BC19CD" w:rsidRDefault="00914D48" w:rsidP="00F96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riaditeľ</w:t>
      </w:r>
    </w:p>
    <w:sectPr w:rsidR="00914D48" w:rsidRPr="00BC19CD" w:rsidSect="00DA0A07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91" w:rsidRDefault="00E50591" w:rsidP="00F96C28">
      <w:r>
        <w:separator/>
      </w:r>
    </w:p>
  </w:endnote>
  <w:endnote w:type="continuationSeparator" w:id="0">
    <w:p w:rsidR="00E50591" w:rsidRDefault="00E50591" w:rsidP="00F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91818"/>
      <w:docPartObj>
        <w:docPartGallery w:val="Page Numbers (Bottom of Page)"/>
        <w:docPartUnique/>
      </w:docPartObj>
    </w:sdtPr>
    <w:sdtContent>
      <w:p w:rsidR="00CE4427" w:rsidRDefault="00CE44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31">
          <w:rPr>
            <w:noProof/>
          </w:rPr>
          <w:t>40</w:t>
        </w:r>
        <w:r>
          <w:fldChar w:fldCharType="end"/>
        </w:r>
      </w:p>
    </w:sdtContent>
  </w:sdt>
  <w:p w:rsidR="00CE4427" w:rsidRDefault="00CE44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91" w:rsidRDefault="00E50591" w:rsidP="00F96C28">
      <w:r>
        <w:separator/>
      </w:r>
    </w:p>
  </w:footnote>
  <w:footnote w:type="continuationSeparator" w:id="0">
    <w:p w:rsidR="00E50591" w:rsidRDefault="00E50591" w:rsidP="00F9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27" w:rsidRDefault="00CE4427">
    <w:pPr>
      <w:pStyle w:val="Hlavika"/>
    </w:pPr>
  </w:p>
  <w:p w:rsidR="00CE4427" w:rsidRDefault="00CE44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5E9F"/>
    <w:multiLevelType w:val="hybridMultilevel"/>
    <w:tmpl w:val="7FD20418"/>
    <w:lvl w:ilvl="0" w:tplc="77D23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33AE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6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4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E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44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4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CF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05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C1A5D"/>
    <w:multiLevelType w:val="hybridMultilevel"/>
    <w:tmpl w:val="061476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B217F"/>
    <w:multiLevelType w:val="hybridMultilevel"/>
    <w:tmpl w:val="A93E22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F4DAF"/>
    <w:multiLevelType w:val="hybridMultilevel"/>
    <w:tmpl w:val="CE1239CC"/>
    <w:lvl w:ilvl="0" w:tplc="BFC8F3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4F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9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2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8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8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5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C3C15"/>
    <w:multiLevelType w:val="hybridMultilevel"/>
    <w:tmpl w:val="FB76A2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93938"/>
    <w:multiLevelType w:val="hybridMultilevel"/>
    <w:tmpl w:val="51BAAAAE"/>
    <w:lvl w:ilvl="0" w:tplc="7D96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2E49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0C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4B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F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07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1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A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A0E4C"/>
    <w:multiLevelType w:val="hybridMultilevel"/>
    <w:tmpl w:val="164A876E"/>
    <w:lvl w:ilvl="0" w:tplc="ABC2A2EE">
      <w:start w:val="3"/>
      <w:numFmt w:val="bullet"/>
      <w:lvlText w:val="-"/>
      <w:lvlJc w:val="left"/>
      <w:pPr>
        <w:ind w:left="568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7" w15:restartNumberingAfterBreak="0">
    <w:nsid w:val="356F2A15"/>
    <w:multiLevelType w:val="hybridMultilevel"/>
    <w:tmpl w:val="C7C42722"/>
    <w:lvl w:ilvl="0" w:tplc="041B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65A82"/>
    <w:multiLevelType w:val="hybridMultilevel"/>
    <w:tmpl w:val="49E65086"/>
    <w:lvl w:ilvl="0" w:tplc="51129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32F6"/>
    <w:multiLevelType w:val="hybridMultilevel"/>
    <w:tmpl w:val="B49A1C0E"/>
    <w:lvl w:ilvl="0" w:tplc="5A36332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00FE"/>
    <w:multiLevelType w:val="hybridMultilevel"/>
    <w:tmpl w:val="7AD4B1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B5373"/>
    <w:multiLevelType w:val="hybridMultilevel"/>
    <w:tmpl w:val="582AC5C0"/>
    <w:lvl w:ilvl="0" w:tplc="D0A61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48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0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A5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4D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28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8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05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C4871"/>
    <w:multiLevelType w:val="hybridMultilevel"/>
    <w:tmpl w:val="CF906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614D"/>
    <w:multiLevelType w:val="hybridMultilevel"/>
    <w:tmpl w:val="CA7EC412"/>
    <w:lvl w:ilvl="0" w:tplc="E66C7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CF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3208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81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2A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03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C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69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12FF7"/>
    <w:multiLevelType w:val="hybridMultilevel"/>
    <w:tmpl w:val="D6B200E0"/>
    <w:lvl w:ilvl="0" w:tplc="A57C0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B"/>
    <w:rsid w:val="0000193E"/>
    <w:rsid w:val="00003878"/>
    <w:rsid w:val="00041DB2"/>
    <w:rsid w:val="000C0189"/>
    <w:rsid w:val="000E1BCA"/>
    <w:rsid w:val="000E4539"/>
    <w:rsid w:val="000F7FDF"/>
    <w:rsid w:val="001010C7"/>
    <w:rsid w:val="001212FA"/>
    <w:rsid w:val="00185620"/>
    <w:rsid w:val="001C7C19"/>
    <w:rsid w:val="001E2FA0"/>
    <w:rsid w:val="00215F1A"/>
    <w:rsid w:val="002276D4"/>
    <w:rsid w:val="00236918"/>
    <w:rsid w:val="00264760"/>
    <w:rsid w:val="002E2FE0"/>
    <w:rsid w:val="003826CE"/>
    <w:rsid w:val="00384A0B"/>
    <w:rsid w:val="003B639B"/>
    <w:rsid w:val="003D57A4"/>
    <w:rsid w:val="0044336B"/>
    <w:rsid w:val="00467E05"/>
    <w:rsid w:val="0049492B"/>
    <w:rsid w:val="004A0AB6"/>
    <w:rsid w:val="004C6100"/>
    <w:rsid w:val="00522DC2"/>
    <w:rsid w:val="00584B0E"/>
    <w:rsid w:val="005B599D"/>
    <w:rsid w:val="005C4C28"/>
    <w:rsid w:val="00617F36"/>
    <w:rsid w:val="00672117"/>
    <w:rsid w:val="00695FB8"/>
    <w:rsid w:val="006A08A6"/>
    <w:rsid w:val="006A6688"/>
    <w:rsid w:val="006B02F9"/>
    <w:rsid w:val="006B4C70"/>
    <w:rsid w:val="006E0A37"/>
    <w:rsid w:val="006E6F18"/>
    <w:rsid w:val="00700B31"/>
    <w:rsid w:val="007161C0"/>
    <w:rsid w:val="00756B67"/>
    <w:rsid w:val="00762C01"/>
    <w:rsid w:val="00782667"/>
    <w:rsid w:val="007C04A9"/>
    <w:rsid w:val="007C051B"/>
    <w:rsid w:val="007C6515"/>
    <w:rsid w:val="00804FC6"/>
    <w:rsid w:val="00812F44"/>
    <w:rsid w:val="00831E40"/>
    <w:rsid w:val="00836F47"/>
    <w:rsid w:val="00863563"/>
    <w:rsid w:val="008D5D41"/>
    <w:rsid w:val="00914D48"/>
    <w:rsid w:val="0092746E"/>
    <w:rsid w:val="00945203"/>
    <w:rsid w:val="009576B3"/>
    <w:rsid w:val="009D038F"/>
    <w:rsid w:val="009E2A3C"/>
    <w:rsid w:val="009E4322"/>
    <w:rsid w:val="009F2B03"/>
    <w:rsid w:val="009F6F3B"/>
    <w:rsid w:val="00A61529"/>
    <w:rsid w:val="00A73AFE"/>
    <w:rsid w:val="00AB77D5"/>
    <w:rsid w:val="00AC495B"/>
    <w:rsid w:val="00AF4E23"/>
    <w:rsid w:val="00B00A11"/>
    <w:rsid w:val="00B4180A"/>
    <w:rsid w:val="00B63D33"/>
    <w:rsid w:val="00B65080"/>
    <w:rsid w:val="00B76467"/>
    <w:rsid w:val="00BC19CD"/>
    <w:rsid w:val="00BC79AA"/>
    <w:rsid w:val="00C00E2F"/>
    <w:rsid w:val="00C15D6C"/>
    <w:rsid w:val="00C230BD"/>
    <w:rsid w:val="00C348E6"/>
    <w:rsid w:val="00C47198"/>
    <w:rsid w:val="00C648D9"/>
    <w:rsid w:val="00C65488"/>
    <w:rsid w:val="00C71ACE"/>
    <w:rsid w:val="00CE4427"/>
    <w:rsid w:val="00CF3074"/>
    <w:rsid w:val="00D10B7F"/>
    <w:rsid w:val="00D452E6"/>
    <w:rsid w:val="00D454FD"/>
    <w:rsid w:val="00D61462"/>
    <w:rsid w:val="00D82427"/>
    <w:rsid w:val="00D9693D"/>
    <w:rsid w:val="00DA0A07"/>
    <w:rsid w:val="00E465AA"/>
    <w:rsid w:val="00E50591"/>
    <w:rsid w:val="00E54478"/>
    <w:rsid w:val="00E66643"/>
    <w:rsid w:val="00EB2474"/>
    <w:rsid w:val="00F23483"/>
    <w:rsid w:val="00F42D69"/>
    <w:rsid w:val="00F551CC"/>
    <w:rsid w:val="00F7113B"/>
    <w:rsid w:val="00F736B0"/>
    <w:rsid w:val="00F8174C"/>
    <w:rsid w:val="00F86DE8"/>
    <w:rsid w:val="00F96C28"/>
    <w:rsid w:val="00F97449"/>
    <w:rsid w:val="00FE665E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FF2F7-E8D5-406F-A3EE-3D174F9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4A0B"/>
    <w:p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84A0B"/>
    <w:pPr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4A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84A0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384A0B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384A0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rsid w:val="00384A0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8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F96C28"/>
    <w:rPr>
      <w:b/>
      <w:bCs/>
    </w:rPr>
  </w:style>
  <w:style w:type="paragraph" w:customStyle="1" w:styleId="Default">
    <w:name w:val="Default"/>
    <w:rsid w:val="00F9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6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6C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6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6C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4180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80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dat">
    <w:name w:val="dat"/>
    <w:basedOn w:val="Predvolenpsmoodseku"/>
    <w:rsid w:val="00BC19CD"/>
  </w:style>
  <w:style w:type="character" w:styleId="Zvraznenie">
    <w:name w:val="Emphasis"/>
    <w:basedOn w:val="Predvolenpsmoodseku"/>
    <w:qFormat/>
    <w:rsid w:val="00BC19CD"/>
    <w:rPr>
      <w:i/>
      <w:iCs/>
    </w:rPr>
  </w:style>
  <w:style w:type="table" w:styleId="Mriekatabuky">
    <w:name w:val="Table Grid"/>
    <w:basedOn w:val="Normlnatabuka"/>
    <w:uiPriority w:val="39"/>
    <w:rsid w:val="00522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riadka">
    <w:name w:val="line number"/>
    <w:basedOn w:val="Predvolenpsmoodseku"/>
    <w:uiPriority w:val="99"/>
    <w:semiHidden/>
    <w:unhideWhenUsed/>
    <w:rsid w:val="00DA0A07"/>
  </w:style>
  <w:style w:type="paragraph" w:styleId="Normlnywebov">
    <w:name w:val="Normal (Web)"/>
    <w:basedOn w:val="Normlny"/>
    <w:uiPriority w:val="99"/>
    <w:semiHidden/>
    <w:unhideWhenUsed/>
    <w:rsid w:val="005C4C2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steam.mitas@g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bomont@febomont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bomont@febomont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ebomont@febomon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pppapba2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2D93-31DE-46ED-BFE7-84A2D743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40</Pages>
  <Words>12208</Words>
  <Characters>69586</Characters>
  <Application>Microsoft Office Word</Application>
  <DocSecurity>0</DocSecurity>
  <Lines>579</Lines>
  <Paragraphs>163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CPPPaP Bratislava II</cp:lastModifiedBy>
  <cp:revision>6</cp:revision>
  <cp:lastPrinted>2019-10-22T06:03:00Z</cp:lastPrinted>
  <dcterms:created xsi:type="dcterms:W3CDTF">2019-10-28T08:14:00Z</dcterms:created>
  <dcterms:modified xsi:type="dcterms:W3CDTF">2019-10-28T12:00:00Z</dcterms:modified>
</cp:coreProperties>
</file>